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A8" w:rsidRPr="00D94CA8" w:rsidRDefault="00D94CA8" w:rsidP="004F6F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  <w:r w:rsidRPr="00D94CA8">
        <w:rPr>
          <w:rFonts w:ascii="Arial" w:hAnsi="Arial" w:cs="Arial"/>
          <w:sz w:val="16"/>
          <w:szCs w:val="16"/>
        </w:rPr>
        <w:t>Załącznik nr 1 do Zarządzenia Nr 7/2014</w:t>
      </w:r>
    </w:p>
    <w:p w:rsidR="00D94CA8" w:rsidRDefault="00D94CA8" w:rsidP="004F6FA9">
      <w:pPr>
        <w:rPr>
          <w:rFonts w:ascii="Arial" w:hAnsi="Arial" w:cs="Arial"/>
          <w:sz w:val="16"/>
          <w:szCs w:val="16"/>
        </w:rPr>
      </w:pPr>
      <w:r w:rsidRPr="00D94CA8">
        <w:rPr>
          <w:rFonts w:ascii="Arial" w:hAnsi="Arial" w:cs="Arial"/>
          <w:sz w:val="16"/>
          <w:szCs w:val="16"/>
        </w:rPr>
        <w:tab/>
      </w:r>
      <w:r w:rsidRPr="00D94CA8">
        <w:rPr>
          <w:rFonts w:ascii="Arial" w:hAnsi="Arial" w:cs="Arial"/>
          <w:sz w:val="16"/>
          <w:szCs w:val="16"/>
        </w:rPr>
        <w:tab/>
      </w:r>
      <w:r w:rsidRPr="00D94CA8">
        <w:rPr>
          <w:rFonts w:ascii="Arial" w:hAnsi="Arial" w:cs="Arial"/>
          <w:sz w:val="16"/>
          <w:szCs w:val="16"/>
        </w:rPr>
        <w:tab/>
        <w:t xml:space="preserve">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D94CA8">
        <w:rPr>
          <w:rFonts w:ascii="Arial" w:hAnsi="Arial" w:cs="Arial"/>
          <w:sz w:val="16"/>
          <w:szCs w:val="16"/>
        </w:rPr>
        <w:t xml:space="preserve">    Dyrektora Szkoły Podstawowej nr 9 w Kutnie</w:t>
      </w:r>
    </w:p>
    <w:p w:rsidR="00D94CA8" w:rsidRPr="00D94CA8" w:rsidRDefault="00D94CA8" w:rsidP="004F6FA9">
      <w:pPr>
        <w:rPr>
          <w:rFonts w:ascii="Arial" w:hAnsi="Arial" w:cs="Arial"/>
          <w:sz w:val="16"/>
          <w:szCs w:val="16"/>
        </w:rPr>
      </w:pPr>
    </w:p>
    <w:p w:rsidR="00D94CA8" w:rsidRPr="00D94CA8" w:rsidRDefault="00D94CA8" w:rsidP="004F6FA9">
      <w:pPr>
        <w:rPr>
          <w:rFonts w:ascii="Arial" w:hAnsi="Arial" w:cs="Arial"/>
          <w:b/>
          <w:sz w:val="16"/>
          <w:szCs w:val="16"/>
        </w:rPr>
      </w:pPr>
    </w:p>
    <w:p w:rsidR="00EA615C" w:rsidRDefault="004F6FA9" w:rsidP="004F6FA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Regulamin </w:t>
      </w:r>
      <w:r w:rsidR="00EA615C" w:rsidRPr="00054A11">
        <w:rPr>
          <w:rFonts w:ascii="Arial" w:hAnsi="Arial" w:cs="Arial"/>
          <w:b/>
        </w:rPr>
        <w:t xml:space="preserve"> </w:t>
      </w:r>
      <w:r w:rsidR="00715669">
        <w:rPr>
          <w:rFonts w:ascii="Arial" w:hAnsi="Arial" w:cs="Arial"/>
          <w:b/>
        </w:rPr>
        <w:t>szczegółowych warunków</w:t>
      </w:r>
      <w:r w:rsidR="00EA615C">
        <w:rPr>
          <w:rFonts w:ascii="Arial" w:hAnsi="Arial" w:cs="Arial"/>
          <w:b/>
        </w:rPr>
        <w:t xml:space="preserve"> korzystania z podręczników, materiałów edukacyjnych i materiałów </w:t>
      </w:r>
      <w:r>
        <w:rPr>
          <w:rFonts w:ascii="Arial" w:hAnsi="Arial" w:cs="Arial"/>
          <w:b/>
        </w:rPr>
        <w:t xml:space="preserve"> </w:t>
      </w:r>
      <w:r w:rsidR="00EA615C">
        <w:rPr>
          <w:rFonts w:ascii="Arial" w:hAnsi="Arial" w:cs="Arial"/>
          <w:b/>
        </w:rPr>
        <w:t>ćwiczeniowych zakupionych z dotacji celowej</w:t>
      </w:r>
    </w:p>
    <w:p w:rsidR="006C6AD6" w:rsidRPr="006C6AD6" w:rsidRDefault="006C6AD6" w:rsidP="004F6FA9">
      <w:pPr>
        <w:rPr>
          <w:rFonts w:ascii="Arial" w:hAnsi="Arial" w:cs="Arial"/>
          <w:b/>
          <w:color w:val="1F497D" w:themeColor="text2"/>
        </w:rPr>
      </w:pPr>
    </w:p>
    <w:p w:rsidR="00EA615C" w:rsidRDefault="00715669" w:rsidP="00EA615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Podstawa prawna:</w:t>
      </w:r>
    </w:p>
    <w:p w:rsidR="00095453" w:rsidRDefault="00095453" w:rsidP="0009545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22 ak  ust. 2 ustawy z dnia 30 maja 2014r.  o zmianie ustawy o systemie oświaty oraz niektórych innych ustaw (Dz. U. z 2014r., poz. 811).</w:t>
      </w:r>
    </w:p>
    <w:p w:rsidR="00EA615C" w:rsidRDefault="00EA615C" w:rsidP="00095453">
      <w:pPr>
        <w:jc w:val="both"/>
      </w:pPr>
    </w:p>
    <w:p w:rsidR="00EA615C" w:rsidRDefault="00EA615C" w:rsidP="00EA615C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95D14">
        <w:rPr>
          <w:rFonts w:ascii="Arial" w:hAnsi="Arial" w:cs="Arial"/>
        </w:rPr>
        <w:t>Podręczniki, materi</w:t>
      </w:r>
      <w:r>
        <w:rPr>
          <w:rFonts w:ascii="Arial" w:hAnsi="Arial" w:cs="Arial"/>
        </w:rPr>
        <w:t>ały edukacyjne oraz materiały ćwiczeniowe, których zakupu dokonano z dotacji celowej MEN są własnością szkoły.</w:t>
      </w:r>
    </w:p>
    <w:p w:rsidR="00EA615C" w:rsidRDefault="00EA615C" w:rsidP="00EA615C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</w:p>
    <w:p w:rsidR="00EA615C" w:rsidRPr="00095453" w:rsidRDefault="00EA615C" w:rsidP="00EA615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Ilekroć mowa o: </w:t>
      </w:r>
    </w:p>
    <w:p w:rsidR="00EA615C" w:rsidRDefault="00EA615C" w:rsidP="00EA615C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podręczniku – należy przez to rozumieć podręcznik dopuszczony do użytku szkolnego, a zakupiony z dotacji celowej;</w:t>
      </w:r>
    </w:p>
    <w:p w:rsidR="00EA615C" w:rsidRDefault="00EA615C" w:rsidP="00EA615C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materiale edukacyjnym  – należy przez to rozumieć materiał zastępujący lub uzupełniający podręcznik, umożliwiający realizację programu nauczania, mający postać papierową lub elektroniczną;</w:t>
      </w:r>
    </w:p>
    <w:p w:rsidR="00EA615C" w:rsidRDefault="00EA615C" w:rsidP="00EA615C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materiale ćwiczeniowym – należy przez to rozumieć materiał przeznaczony dla uczniów służący </w:t>
      </w:r>
      <w:r w:rsidR="004050E3">
        <w:rPr>
          <w:rFonts w:ascii="Arial" w:hAnsi="Arial" w:cs="Arial"/>
        </w:rPr>
        <w:t>utrwalaniu przez nich wiadomości</w:t>
      </w:r>
      <w:r>
        <w:rPr>
          <w:rFonts w:ascii="Arial" w:hAnsi="Arial" w:cs="Arial"/>
        </w:rPr>
        <w:t xml:space="preserve"> i umiejętności.</w:t>
      </w:r>
    </w:p>
    <w:p w:rsidR="00EA615C" w:rsidRDefault="00EA615C" w:rsidP="00EA615C">
      <w:pPr>
        <w:ind w:left="709"/>
        <w:jc w:val="both"/>
        <w:rPr>
          <w:rFonts w:ascii="Arial" w:hAnsi="Arial" w:cs="Arial"/>
        </w:rPr>
      </w:pPr>
    </w:p>
    <w:p w:rsidR="00EA615C" w:rsidRDefault="00EA615C" w:rsidP="00EA615C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Zakup</w:t>
      </w:r>
      <w:r w:rsidR="00C52587">
        <w:rPr>
          <w:rFonts w:ascii="Arial" w:hAnsi="Arial" w:cs="Arial"/>
        </w:rPr>
        <w:t>ione podręczniki, materiały edu</w:t>
      </w:r>
      <w:r>
        <w:rPr>
          <w:rFonts w:ascii="Arial" w:hAnsi="Arial" w:cs="Arial"/>
        </w:rPr>
        <w:t>kacyjne oraz materiały ćwiczeniowe wypożyczane są uczniom nieodpłatnie na czas ich użykowania w danym roku szkolnym.</w:t>
      </w:r>
    </w:p>
    <w:p w:rsidR="00EA615C" w:rsidRDefault="00EA615C" w:rsidP="00EA615C">
      <w:pPr>
        <w:ind w:left="426"/>
        <w:jc w:val="both"/>
        <w:rPr>
          <w:rFonts w:ascii="Arial" w:hAnsi="Arial" w:cs="Arial"/>
        </w:rPr>
      </w:pPr>
    </w:p>
    <w:p w:rsidR="00EA615C" w:rsidRPr="002C3705" w:rsidRDefault="00C52587" w:rsidP="00EA615C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Podręczniki, materiały eduka</w:t>
      </w:r>
      <w:r w:rsidR="00EA615C" w:rsidRPr="002C3705">
        <w:rPr>
          <w:rFonts w:ascii="Arial" w:hAnsi="Arial" w:cs="Arial"/>
        </w:rPr>
        <w:t xml:space="preserve">cyjne i materiały ćwiczeniowe są ewidencjonowane </w:t>
      </w:r>
      <w:r>
        <w:rPr>
          <w:rFonts w:ascii="Arial" w:hAnsi="Arial" w:cs="Arial"/>
        </w:rPr>
        <w:t xml:space="preserve">                     </w:t>
      </w:r>
      <w:r w:rsidR="00EA615C">
        <w:rPr>
          <w:rFonts w:ascii="Arial" w:hAnsi="Arial" w:cs="Arial"/>
        </w:rPr>
        <w:t>w zasobach</w:t>
      </w:r>
      <w:r w:rsidR="00EA615C" w:rsidRPr="002C3705">
        <w:rPr>
          <w:rFonts w:ascii="Arial" w:hAnsi="Arial" w:cs="Arial"/>
        </w:rPr>
        <w:t xml:space="preserve"> bibliotecznych, zgodnie z zasadami </w:t>
      </w:r>
      <w:r w:rsidR="00EA615C">
        <w:rPr>
          <w:rFonts w:ascii="Arial" w:hAnsi="Arial" w:cs="Arial"/>
        </w:rPr>
        <w:t xml:space="preserve">określonymi w </w:t>
      </w:r>
      <w:r w:rsidR="00EA615C">
        <w:rPr>
          <w:rFonts w:ascii="Arial" w:eastAsia="Times New Roman" w:hAnsi="Arial" w:cs="Arial"/>
          <w:noProof w:val="0"/>
          <w:lang w:eastAsia="pl-PL"/>
        </w:rPr>
        <w:t>Rozporządzeniu</w:t>
      </w:r>
      <w:r w:rsidR="00EA615C" w:rsidRPr="002C3705">
        <w:rPr>
          <w:rFonts w:ascii="Arial" w:eastAsia="Times New Roman" w:hAnsi="Arial" w:cs="Arial"/>
          <w:noProof w:val="0"/>
          <w:lang w:eastAsia="pl-PL"/>
        </w:rPr>
        <w:t xml:space="preserve"> Ministra Kultury i Dziedzictwa Narodowego z dnia 29 października 2008 r. w sprawie zasad ewidencji materiałów bibliotecznych (Dz.</w:t>
      </w:r>
      <w:r w:rsidR="00EA615C">
        <w:rPr>
          <w:rFonts w:ascii="Arial" w:eastAsia="Times New Roman" w:hAnsi="Arial" w:cs="Arial"/>
          <w:noProof w:val="0"/>
          <w:lang w:eastAsia="pl-PL"/>
        </w:rPr>
        <w:t xml:space="preserve"> </w:t>
      </w:r>
      <w:r w:rsidR="00EA615C" w:rsidRPr="002C3705">
        <w:rPr>
          <w:rFonts w:ascii="Arial" w:eastAsia="Times New Roman" w:hAnsi="Arial" w:cs="Arial"/>
          <w:noProof w:val="0"/>
          <w:lang w:eastAsia="pl-PL"/>
        </w:rPr>
        <w:t xml:space="preserve">U. z 2008 r. nr 205 poz.1283) </w:t>
      </w:r>
    </w:p>
    <w:p w:rsidR="00EA615C" w:rsidRDefault="00EA615C" w:rsidP="00EA615C">
      <w:pPr>
        <w:ind w:left="426"/>
        <w:jc w:val="both"/>
        <w:rPr>
          <w:rFonts w:ascii="Arial" w:hAnsi="Arial" w:cs="Arial"/>
        </w:rPr>
      </w:pPr>
    </w:p>
    <w:p w:rsidR="00EA615C" w:rsidRPr="00095453" w:rsidRDefault="00EA615C" w:rsidP="0009545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Biblioteka nieodpłatnie:</w:t>
      </w:r>
    </w:p>
    <w:p w:rsidR="00EA615C" w:rsidRDefault="00EA615C" w:rsidP="00EA615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wypożycza </w:t>
      </w:r>
      <w:r w:rsidRPr="0049401C">
        <w:rPr>
          <w:rFonts w:ascii="Arial" w:hAnsi="Arial" w:cs="Arial"/>
        </w:rPr>
        <w:t>uczniom podręczniki i materiały eduakcyjne  mające postać papierową</w:t>
      </w:r>
      <w:r>
        <w:rPr>
          <w:rFonts w:ascii="Arial" w:hAnsi="Arial" w:cs="Arial"/>
        </w:rPr>
        <w:t>;</w:t>
      </w:r>
    </w:p>
    <w:p w:rsidR="00EA615C" w:rsidRDefault="00372B93" w:rsidP="00EA615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F6FA9">
        <w:rPr>
          <w:rFonts w:ascii="Arial" w:hAnsi="Arial" w:cs="Arial"/>
        </w:rPr>
        <w:t>umożliwia</w:t>
      </w:r>
      <w:r w:rsidR="00EA615C">
        <w:rPr>
          <w:rFonts w:ascii="Arial" w:hAnsi="Arial" w:cs="Arial"/>
        </w:rPr>
        <w:t xml:space="preserve"> uczniom dostęp do podręczników lub materiałów eduakcyjnych, mających podstać elektroniczną ;</w:t>
      </w:r>
    </w:p>
    <w:p w:rsidR="00EA615C" w:rsidRDefault="00EA615C" w:rsidP="00EA615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przekazuje uczniom, bez obowiązku zwrotu do biblioteki materiały ćwiczeniowe.</w:t>
      </w:r>
      <w:r w:rsidRPr="0049401C">
        <w:rPr>
          <w:rFonts w:ascii="Arial" w:hAnsi="Arial" w:cs="Arial"/>
        </w:rPr>
        <w:t xml:space="preserve"> </w:t>
      </w:r>
    </w:p>
    <w:p w:rsidR="00EA615C" w:rsidRDefault="00EA615C" w:rsidP="00EA615C">
      <w:pPr>
        <w:ind w:left="720"/>
        <w:jc w:val="both"/>
        <w:rPr>
          <w:rFonts w:ascii="Arial" w:hAnsi="Arial" w:cs="Arial"/>
        </w:rPr>
      </w:pPr>
    </w:p>
    <w:p w:rsidR="004F6FA9" w:rsidRDefault="00EA615C" w:rsidP="00EA615C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uczeń szkoły jest czytelnikiem szkolnej biblioteki.</w:t>
      </w:r>
      <w:r w:rsidRPr="00E810FD">
        <w:rPr>
          <w:rFonts w:ascii="Arial" w:hAnsi="Arial" w:cs="Arial"/>
          <w:i/>
          <w:color w:val="C0504D" w:themeColor="accent2"/>
        </w:rPr>
        <w:t xml:space="preserve"> </w:t>
      </w:r>
      <w:r w:rsidR="00372B93" w:rsidRPr="004F6FA9">
        <w:rPr>
          <w:rFonts w:ascii="Arial" w:hAnsi="Arial" w:cs="Arial"/>
        </w:rPr>
        <w:t xml:space="preserve">Uczeń </w:t>
      </w:r>
      <w:r w:rsidR="00DB6967" w:rsidRPr="004F6FA9">
        <w:rPr>
          <w:rFonts w:ascii="Arial" w:hAnsi="Arial" w:cs="Arial"/>
        </w:rPr>
        <w:t xml:space="preserve">posiada </w:t>
      </w:r>
      <w:r w:rsidR="004F6FA9">
        <w:rPr>
          <w:rFonts w:ascii="Arial" w:hAnsi="Arial" w:cs="Arial"/>
        </w:rPr>
        <w:t>,,K</w:t>
      </w:r>
      <w:r w:rsidR="00DB6967" w:rsidRPr="004F6FA9">
        <w:rPr>
          <w:rFonts w:ascii="Arial" w:hAnsi="Arial" w:cs="Arial"/>
        </w:rPr>
        <w:t>artę wypożyczania podręczników</w:t>
      </w:r>
      <w:r w:rsidR="004F6FA9">
        <w:rPr>
          <w:rFonts w:ascii="Arial" w:hAnsi="Arial" w:cs="Arial"/>
        </w:rPr>
        <w:t xml:space="preserve">, materiałów ćwiczeniowych i edukacyjnych” </w:t>
      </w:r>
    </w:p>
    <w:p w:rsidR="00EA615C" w:rsidRDefault="00DB6967" w:rsidP="004F6FA9">
      <w:pPr>
        <w:ind w:left="426"/>
        <w:jc w:val="both"/>
        <w:rPr>
          <w:rFonts w:ascii="Arial" w:hAnsi="Arial" w:cs="Arial"/>
        </w:rPr>
      </w:pPr>
      <w:r w:rsidRPr="004F6FA9">
        <w:rPr>
          <w:rFonts w:ascii="Arial" w:hAnsi="Arial" w:cs="Arial"/>
        </w:rPr>
        <w:t>(załącznik nr 1).</w:t>
      </w:r>
    </w:p>
    <w:p w:rsidR="009A7C93" w:rsidRDefault="009A7C93" w:rsidP="00ED54D7">
      <w:pPr>
        <w:ind w:left="426" w:hanging="426"/>
        <w:jc w:val="both"/>
        <w:rPr>
          <w:rFonts w:ascii="Arial" w:hAnsi="Arial" w:cs="Arial"/>
        </w:rPr>
      </w:pPr>
    </w:p>
    <w:p w:rsidR="00ED54D7" w:rsidRDefault="004C606D" w:rsidP="00ED54D7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EA615C" w:rsidRPr="004F6FA9">
        <w:rPr>
          <w:rFonts w:ascii="Arial" w:hAnsi="Arial" w:cs="Arial"/>
        </w:rPr>
        <w:t>Przy odbiorze</w:t>
      </w:r>
      <w:r w:rsidR="00DB6967" w:rsidRPr="004F6FA9">
        <w:rPr>
          <w:rFonts w:ascii="Arial" w:hAnsi="Arial" w:cs="Arial"/>
        </w:rPr>
        <w:t xml:space="preserve"> </w:t>
      </w:r>
      <w:r w:rsidR="00631980" w:rsidRPr="004F6FA9">
        <w:rPr>
          <w:rFonts w:ascii="Arial" w:hAnsi="Arial" w:cs="Arial"/>
        </w:rPr>
        <w:t>podręczników, materiałów edukacyjnych</w:t>
      </w:r>
      <w:r w:rsidR="004F6FA9" w:rsidRPr="004F6FA9">
        <w:rPr>
          <w:rFonts w:ascii="Arial" w:hAnsi="Arial" w:cs="Arial"/>
        </w:rPr>
        <w:t xml:space="preserve">, </w:t>
      </w:r>
      <w:r w:rsidR="00631980" w:rsidRPr="004F6FA9">
        <w:rPr>
          <w:rFonts w:ascii="Arial" w:hAnsi="Arial" w:cs="Arial"/>
        </w:rPr>
        <w:t>materiałów ćw</w:t>
      </w:r>
      <w:r w:rsidR="00C52587">
        <w:rPr>
          <w:rFonts w:ascii="Arial" w:hAnsi="Arial" w:cs="Arial"/>
        </w:rPr>
        <w:t xml:space="preserve">iczeniowych </w:t>
      </w:r>
      <w:r w:rsidR="004F6FA9" w:rsidRPr="004F6FA9">
        <w:rPr>
          <w:rFonts w:ascii="Arial" w:hAnsi="Arial" w:cs="Arial"/>
        </w:rPr>
        <w:t>rodzic/</w:t>
      </w:r>
      <w:r w:rsidR="00631980" w:rsidRPr="004F6FA9">
        <w:rPr>
          <w:rFonts w:ascii="Arial" w:hAnsi="Arial" w:cs="Arial"/>
        </w:rPr>
        <w:t xml:space="preserve">opiekun prawny podpisuje </w:t>
      </w:r>
      <w:r w:rsidR="004F6FA9" w:rsidRPr="004F6FA9">
        <w:rPr>
          <w:rFonts w:ascii="Arial" w:hAnsi="Arial" w:cs="Arial"/>
        </w:rPr>
        <w:t xml:space="preserve"> </w:t>
      </w:r>
      <w:r w:rsidR="00B23BC7">
        <w:rPr>
          <w:rFonts w:ascii="Arial" w:hAnsi="Arial" w:cs="Arial"/>
        </w:rPr>
        <w:t xml:space="preserve">zobowiazanie do przestrzegania </w:t>
      </w:r>
      <w:r>
        <w:rPr>
          <w:rFonts w:ascii="Arial" w:hAnsi="Arial" w:cs="Arial"/>
        </w:rPr>
        <w:t>,,</w:t>
      </w:r>
      <w:r w:rsidR="00B23BC7">
        <w:rPr>
          <w:rFonts w:ascii="Arial" w:hAnsi="Arial" w:cs="Arial"/>
        </w:rPr>
        <w:t>Regulaminu biblioteki szkolnej</w:t>
      </w:r>
      <w:r>
        <w:rPr>
          <w:rFonts w:ascii="Arial" w:hAnsi="Arial" w:cs="Arial"/>
        </w:rPr>
        <w:t>’’</w:t>
      </w:r>
      <w:r w:rsidR="00B23BC7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,,</w:t>
      </w:r>
      <w:r w:rsidRPr="004C606D">
        <w:rPr>
          <w:rFonts w:ascii="Arial" w:hAnsi="Arial" w:cs="Arial"/>
        </w:rPr>
        <w:t>Regulamin</w:t>
      </w:r>
      <w:r>
        <w:rPr>
          <w:rFonts w:ascii="Arial" w:hAnsi="Arial" w:cs="Arial"/>
        </w:rPr>
        <w:t>u</w:t>
      </w:r>
      <w:r w:rsidRPr="004C606D">
        <w:rPr>
          <w:rFonts w:ascii="Arial" w:hAnsi="Arial" w:cs="Arial"/>
        </w:rPr>
        <w:t xml:space="preserve"> Zasad korzystania z podręczników, materiałów edukacyjnych i materiałów  ćwiczeniowych zakupionych z dotacji celowej</w:t>
      </w:r>
      <w:r>
        <w:rPr>
          <w:rFonts w:ascii="Arial" w:hAnsi="Arial" w:cs="Arial"/>
        </w:rPr>
        <w:t xml:space="preserve">’’. Wraz             z podpisaniem zobowiązania ponoszą odpowiedzialność za przestrzeganie zasad korzystania ze zbiorów przez dziecko. </w:t>
      </w:r>
    </w:p>
    <w:p w:rsidR="009A7C93" w:rsidRDefault="009A7C93" w:rsidP="00ED54D7">
      <w:pPr>
        <w:ind w:left="426" w:hanging="426"/>
        <w:jc w:val="both"/>
        <w:rPr>
          <w:rFonts w:ascii="Arial" w:hAnsi="Arial" w:cs="Arial"/>
        </w:rPr>
      </w:pPr>
    </w:p>
    <w:p w:rsidR="00ED54D7" w:rsidRDefault="00ED54D7" w:rsidP="00ED54D7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4C606D">
        <w:rPr>
          <w:rFonts w:ascii="Arial" w:hAnsi="Arial" w:cs="Arial"/>
        </w:rPr>
        <w:t xml:space="preserve"> </w:t>
      </w:r>
      <w:r w:rsidR="00D23DCF">
        <w:rPr>
          <w:rFonts w:ascii="Arial" w:hAnsi="Arial" w:cs="Arial"/>
        </w:rPr>
        <w:t xml:space="preserve"> </w:t>
      </w:r>
      <w:r w:rsidR="00EA615C">
        <w:rPr>
          <w:rFonts w:ascii="Arial" w:hAnsi="Arial" w:cs="Arial"/>
        </w:rPr>
        <w:t xml:space="preserve">Dane osobowe gromadzone w bibliotece podlegają ochronie zgodnie z Ustawą </w:t>
      </w:r>
      <w:r w:rsidR="00D23DCF">
        <w:rPr>
          <w:rFonts w:ascii="Arial" w:hAnsi="Arial" w:cs="Arial"/>
        </w:rPr>
        <w:t xml:space="preserve">               </w:t>
      </w:r>
      <w:r w:rsidR="00EA615C">
        <w:rPr>
          <w:rFonts w:ascii="Arial" w:hAnsi="Arial" w:cs="Arial"/>
        </w:rPr>
        <w:t>o ochronie da</w:t>
      </w:r>
      <w:r>
        <w:rPr>
          <w:rFonts w:ascii="Arial" w:hAnsi="Arial" w:cs="Arial"/>
        </w:rPr>
        <w:t>nych osobowych i są przetwarzane</w:t>
      </w:r>
      <w:r w:rsidR="00EA615C">
        <w:rPr>
          <w:rFonts w:ascii="Arial" w:hAnsi="Arial" w:cs="Arial"/>
        </w:rPr>
        <w:t xml:space="preserve"> zgodnie z Instrukcją przetw</w:t>
      </w:r>
      <w:r w:rsidR="005D3F3B">
        <w:rPr>
          <w:rFonts w:ascii="Arial" w:hAnsi="Arial" w:cs="Arial"/>
        </w:rPr>
        <w:t>arzania danych w Szkole Podstawowej  Nr 9 w Kutnie</w:t>
      </w:r>
      <w:r w:rsidR="00EA615C">
        <w:rPr>
          <w:rFonts w:ascii="Arial" w:hAnsi="Arial" w:cs="Arial"/>
        </w:rPr>
        <w:t>.</w:t>
      </w:r>
    </w:p>
    <w:p w:rsidR="009A7C93" w:rsidRDefault="009A7C93" w:rsidP="009A7C93">
      <w:pPr>
        <w:ind w:left="426" w:hanging="426"/>
        <w:jc w:val="both"/>
        <w:rPr>
          <w:rFonts w:ascii="Arial" w:hAnsi="Arial" w:cs="Arial"/>
        </w:rPr>
      </w:pPr>
    </w:p>
    <w:p w:rsidR="009A7C93" w:rsidRDefault="00ED54D7" w:rsidP="009A7C93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="005D3F3B">
        <w:rPr>
          <w:rFonts w:ascii="Arial" w:hAnsi="Arial" w:cs="Arial"/>
        </w:rPr>
        <w:t>Na poczatku września</w:t>
      </w:r>
      <w:r w:rsidR="00EA615C">
        <w:rPr>
          <w:rFonts w:ascii="Arial" w:hAnsi="Arial" w:cs="Arial"/>
        </w:rPr>
        <w:t xml:space="preserve">  lub na kilka dni przed wprowadzeniem kolejnej części podręcznika do obiegu szkolnego, bibliotekarz przygotowuje zestawy składające się z podręczników lub materiałów edukacyjnych oraz materiałów ćwiczeniowych dla każdego ucznia. Wychowawca odbiera </w:t>
      </w:r>
      <w:r w:rsidR="005D3F3B">
        <w:rPr>
          <w:rFonts w:ascii="Arial" w:hAnsi="Arial" w:cs="Arial"/>
        </w:rPr>
        <w:t xml:space="preserve">je wraz z kartami </w:t>
      </w:r>
      <w:r w:rsidR="004C6819" w:rsidRPr="00636180">
        <w:rPr>
          <w:rFonts w:ascii="Arial" w:hAnsi="Arial" w:cs="Arial"/>
        </w:rPr>
        <w:t>wypożyczania podręczników</w:t>
      </w:r>
      <w:r w:rsidR="005D3F3B">
        <w:rPr>
          <w:rFonts w:ascii="Arial" w:hAnsi="Arial" w:cs="Arial"/>
        </w:rPr>
        <w:t xml:space="preserve"> </w:t>
      </w:r>
      <w:r w:rsidR="00EA615C">
        <w:rPr>
          <w:rFonts w:ascii="Arial" w:hAnsi="Arial" w:cs="Arial"/>
        </w:rPr>
        <w:t xml:space="preserve">, w których wpisane są numery wypożyczanych woluminów. Wydania materiałów dokonuje wychowawca. Potwierdzenie odbioru na kartach wypożyczeń kwitują rodzice / prawni opiekunowie. </w:t>
      </w:r>
      <w:r w:rsidR="00EA615C" w:rsidRPr="00636180">
        <w:rPr>
          <w:rFonts w:ascii="Arial" w:hAnsi="Arial" w:cs="Arial"/>
        </w:rPr>
        <w:t xml:space="preserve">W roku szkolnym dopuszcza się, by po odbiór podręczników z biblioteki zgłaszali się uczniowie osobiście. </w:t>
      </w:r>
      <w:r w:rsidR="00636180">
        <w:rPr>
          <w:rFonts w:ascii="Arial" w:hAnsi="Arial" w:cs="Arial"/>
        </w:rPr>
        <w:t>( dotyczy uczniów II etapu edukacyjnego</w:t>
      </w:r>
      <w:r w:rsidR="00E02802" w:rsidRPr="00636180">
        <w:rPr>
          <w:rFonts w:ascii="Arial" w:hAnsi="Arial" w:cs="Arial"/>
        </w:rPr>
        <w:t>)</w:t>
      </w:r>
      <w:r w:rsidR="00D94CA8">
        <w:rPr>
          <w:rFonts w:ascii="Arial" w:hAnsi="Arial" w:cs="Arial"/>
        </w:rPr>
        <w:t>.</w:t>
      </w:r>
    </w:p>
    <w:p w:rsidR="00D94CA8" w:rsidRDefault="00D94CA8" w:rsidP="009A7C93">
      <w:pPr>
        <w:ind w:left="426" w:hanging="426"/>
        <w:jc w:val="both"/>
        <w:rPr>
          <w:rFonts w:ascii="Arial" w:hAnsi="Arial" w:cs="Arial"/>
        </w:rPr>
      </w:pPr>
    </w:p>
    <w:p w:rsidR="00D94CA8" w:rsidRDefault="00D94CA8" w:rsidP="009A7C93">
      <w:pPr>
        <w:ind w:left="426" w:hanging="426"/>
        <w:jc w:val="both"/>
        <w:rPr>
          <w:rFonts w:ascii="Arial" w:hAnsi="Arial" w:cs="Arial"/>
        </w:rPr>
      </w:pPr>
    </w:p>
    <w:p w:rsidR="00D23DCF" w:rsidRDefault="009A7C93" w:rsidP="009A7C93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EA615C">
        <w:rPr>
          <w:rFonts w:ascii="Arial" w:hAnsi="Arial" w:cs="Arial"/>
        </w:rPr>
        <w:t>Uczeń przechowuje podręczniki i materiały edukacyjne w prz</w:t>
      </w:r>
      <w:r w:rsidR="00D5773B">
        <w:rPr>
          <w:rFonts w:ascii="Arial" w:hAnsi="Arial" w:cs="Arial"/>
        </w:rPr>
        <w:t xml:space="preserve">ydzielonej </w:t>
      </w:r>
      <w:r w:rsidR="00EA615C">
        <w:rPr>
          <w:rFonts w:ascii="Arial" w:hAnsi="Arial" w:cs="Arial"/>
        </w:rPr>
        <w:t xml:space="preserve"> szafce.</w:t>
      </w:r>
    </w:p>
    <w:p w:rsidR="00EA615C" w:rsidRDefault="00D23DCF" w:rsidP="009A7C93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A615C">
        <w:rPr>
          <w:rFonts w:ascii="Arial" w:hAnsi="Arial" w:cs="Arial"/>
        </w:rPr>
        <w:t xml:space="preserve"> W sytuacjach wskazanych przez nauczyciela uczeń ma prawo zabrać podręcznik/ materiały edukacyjne  do domu z obowiązkiem przyniesienia ich do szkoły we wskazanym terminie. Materiały ćwiczeniowe uczeń użytkuje w szkole i w domu.</w:t>
      </w:r>
    </w:p>
    <w:p w:rsidR="009A7C93" w:rsidRDefault="009A7C93" w:rsidP="009A7C93">
      <w:pPr>
        <w:ind w:left="426" w:hanging="426"/>
        <w:jc w:val="both"/>
        <w:rPr>
          <w:rFonts w:ascii="Arial" w:hAnsi="Arial" w:cs="Arial"/>
        </w:rPr>
      </w:pPr>
    </w:p>
    <w:p w:rsidR="00EA615C" w:rsidRDefault="009A7C93" w:rsidP="009A7C93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EA615C">
        <w:rPr>
          <w:rFonts w:ascii="Arial" w:hAnsi="Arial" w:cs="Arial"/>
        </w:rPr>
        <w:t>W terminie wskazanym przez nauczyciela uczniowie zwracają wypożyczone podręczniki             i materiały eduakacyjne do biblioteki</w:t>
      </w:r>
      <w:r w:rsidR="00EA615C" w:rsidRPr="00F32A9D">
        <w:rPr>
          <w:rFonts w:ascii="Arial" w:hAnsi="Arial" w:cs="Arial"/>
          <w:color w:val="1F497D" w:themeColor="text2"/>
        </w:rPr>
        <w:t>.</w:t>
      </w:r>
      <w:r w:rsidR="00F32A9D">
        <w:rPr>
          <w:rFonts w:ascii="Arial" w:hAnsi="Arial" w:cs="Arial"/>
          <w:color w:val="1F497D" w:themeColor="text2"/>
        </w:rPr>
        <w:t xml:space="preserve"> </w:t>
      </w:r>
      <w:r w:rsidR="00F32A9D" w:rsidRPr="009A7C93">
        <w:rPr>
          <w:rFonts w:ascii="Arial" w:hAnsi="Arial" w:cs="Arial"/>
        </w:rPr>
        <w:t xml:space="preserve">Przychodzą do biblioteki całym zespołem klasowym wraz z wychowawcą (nauczycielem), oddając i wypożyczając podręczniki (materiały edukacyjne). </w:t>
      </w:r>
      <w:r w:rsidR="00EA615C">
        <w:rPr>
          <w:rFonts w:ascii="Arial" w:hAnsi="Arial" w:cs="Arial"/>
        </w:rPr>
        <w:t xml:space="preserve"> Do biblioteki nie zwraca się materiałów ćwiczeniowych, które </w:t>
      </w:r>
      <w:r w:rsidR="00C52587">
        <w:rPr>
          <w:rFonts w:ascii="Arial" w:hAnsi="Arial" w:cs="Arial"/>
        </w:rPr>
        <w:t xml:space="preserve">              </w:t>
      </w:r>
      <w:r w:rsidR="00EA615C">
        <w:rPr>
          <w:rFonts w:ascii="Arial" w:hAnsi="Arial" w:cs="Arial"/>
        </w:rPr>
        <w:t>z chwilą wypożyczenia pozostają na stałym wyposażeniu ucznia.</w:t>
      </w:r>
    </w:p>
    <w:p w:rsidR="00AE63A7" w:rsidRDefault="00AE63A7" w:rsidP="009A7C93">
      <w:pPr>
        <w:ind w:left="426" w:hanging="426"/>
        <w:jc w:val="both"/>
        <w:rPr>
          <w:rFonts w:ascii="Arial" w:hAnsi="Arial" w:cs="Arial"/>
        </w:rPr>
      </w:pPr>
    </w:p>
    <w:p w:rsidR="00EA615C" w:rsidRDefault="00AE63A7" w:rsidP="00AE63A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EA615C">
        <w:rPr>
          <w:rFonts w:ascii="Arial" w:hAnsi="Arial" w:cs="Arial"/>
        </w:rPr>
        <w:t xml:space="preserve">Poszanowanie zbiorów bibliotecznych – zasady użytkowania wypożyczonych </w:t>
      </w:r>
      <w:r>
        <w:rPr>
          <w:rFonts w:ascii="Arial" w:hAnsi="Arial" w:cs="Arial"/>
        </w:rPr>
        <w:t xml:space="preserve"> </w:t>
      </w:r>
      <w:r w:rsidR="00EA615C">
        <w:rPr>
          <w:rFonts w:ascii="Arial" w:hAnsi="Arial" w:cs="Arial"/>
        </w:rPr>
        <w:t>podręczników i materiałow edukacyjnych:</w:t>
      </w:r>
    </w:p>
    <w:p w:rsidR="00EA615C" w:rsidRDefault="00EA615C" w:rsidP="00EA615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czytelnicy są zobowiązani do poszanowania wypożyczonych i udostępnionych im materiałów bibliotecznych;</w:t>
      </w:r>
    </w:p>
    <w:p w:rsidR="00EA615C" w:rsidRDefault="00EA615C" w:rsidP="00EA615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czytelnicy w chwili wypożyczenia lub udostępniania zbiorów winni zwrócić uwagę na ich stan. W przypadku zauważonych braków i uszkodzeń należy to zgłosić bibliotekarzowi lub wychowawcy klasy;</w:t>
      </w:r>
    </w:p>
    <w:p w:rsidR="00EA615C" w:rsidRDefault="00EA615C" w:rsidP="00EA615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podręczniki obkłada się w </w:t>
      </w:r>
      <w:r w:rsidR="009A7C93">
        <w:rPr>
          <w:rFonts w:ascii="Arial" w:hAnsi="Arial" w:cs="Arial"/>
        </w:rPr>
        <w:t>specjalnie przygotowane</w:t>
      </w:r>
      <w:r w:rsidR="00D23DCF">
        <w:rPr>
          <w:rFonts w:ascii="Arial" w:hAnsi="Arial" w:cs="Arial"/>
        </w:rPr>
        <w:t xml:space="preserve"> </w:t>
      </w:r>
      <w:r w:rsidR="009A7C93">
        <w:rPr>
          <w:rFonts w:ascii="Arial" w:hAnsi="Arial" w:cs="Arial"/>
        </w:rPr>
        <w:t>przezroczyste foliowe</w:t>
      </w:r>
      <w:r w:rsidR="00D23DCF">
        <w:rPr>
          <w:rFonts w:ascii="Arial" w:hAnsi="Arial" w:cs="Arial"/>
        </w:rPr>
        <w:t xml:space="preserve"> </w:t>
      </w:r>
      <w:r w:rsidR="009A7C93">
        <w:rPr>
          <w:rFonts w:ascii="Arial" w:hAnsi="Arial" w:cs="Arial"/>
        </w:rPr>
        <w:t>oprawy;</w:t>
      </w:r>
    </w:p>
    <w:p w:rsidR="00EA615C" w:rsidRDefault="00EA615C" w:rsidP="00EA615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zabrania się mazania, pisania i rysowania w podręcznikach i materiałach edukacyjnych;</w:t>
      </w:r>
    </w:p>
    <w:p w:rsidR="00EA615C" w:rsidRDefault="00EA615C" w:rsidP="00EA615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uczeń wykonuje ćwiczenia w materiałach ćwiczeniowych;</w:t>
      </w:r>
    </w:p>
    <w:p w:rsidR="00EA615C" w:rsidRDefault="00EA615C" w:rsidP="00EA615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 podręczników szkolnych i materiałów edukacyjnych nie wyrywa się kartek;</w:t>
      </w:r>
    </w:p>
    <w:p w:rsidR="00AE63A7" w:rsidRPr="00095453" w:rsidRDefault="00EA615C" w:rsidP="00095453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podręczniki i materiały edukacyjne należy zwrócić do biblioteki w najlepszym możliwym stanie, gdyż w kolejnych dwóch latach będą wypożyczane następnym uczniom.</w:t>
      </w:r>
    </w:p>
    <w:p w:rsidR="00EA615C" w:rsidRDefault="00EA615C" w:rsidP="00EA615C">
      <w:pPr>
        <w:ind w:left="1146"/>
        <w:jc w:val="both"/>
        <w:rPr>
          <w:rFonts w:ascii="Arial" w:hAnsi="Arial" w:cs="Arial"/>
        </w:rPr>
      </w:pPr>
    </w:p>
    <w:p w:rsidR="00EA615C" w:rsidRPr="00095453" w:rsidRDefault="00EA615C" w:rsidP="00095453">
      <w:pPr>
        <w:pStyle w:val="Akapitzlist"/>
        <w:numPr>
          <w:ilvl w:val="0"/>
          <w:numId w:val="6"/>
        </w:numPr>
        <w:ind w:left="567" w:hanging="507"/>
        <w:jc w:val="both"/>
        <w:rPr>
          <w:rFonts w:ascii="Arial" w:hAnsi="Arial" w:cs="Arial"/>
        </w:rPr>
      </w:pPr>
      <w:r w:rsidRPr="00AE63A7">
        <w:rPr>
          <w:rFonts w:ascii="Arial" w:hAnsi="Arial" w:cs="Arial"/>
        </w:rPr>
        <w:t>Postępowanie z podręcznikami i materiałami eduakcyjnymi w przypadkach przejścia ucznia z jednej szkoły do innej szkoły w trakcie roku szkolnego:</w:t>
      </w:r>
    </w:p>
    <w:p w:rsidR="00243ECB" w:rsidRPr="00AE63A7" w:rsidRDefault="00EA615C" w:rsidP="00AE63A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odchodzący ze szkoły jest zobowiązany do zwrócenia </w:t>
      </w:r>
      <w:r w:rsidRPr="00D23DCF">
        <w:rPr>
          <w:rFonts w:ascii="Arial" w:hAnsi="Arial" w:cs="Arial"/>
        </w:rPr>
        <w:t>wypożyczonych podręczników do biblioteki najpóźniej w dniu przerwania nauki. Zwrócone podręczniki i materiały edukacyjne stają się własnością</w:t>
      </w:r>
      <w:r>
        <w:rPr>
          <w:rFonts w:ascii="Arial" w:hAnsi="Arial" w:cs="Arial"/>
        </w:rPr>
        <w:t xml:space="preserve"> </w:t>
      </w:r>
      <w:r w:rsidRPr="00D23DCF">
        <w:rPr>
          <w:rFonts w:ascii="Arial" w:hAnsi="Arial" w:cs="Arial"/>
        </w:rPr>
        <w:t>organu prowadzącego</w:t>
      </w:r>
      <w:r>
        <w:rPr>
          <w:rFonts w:ascii="Arial" w:hAnsi="Arial" w:cs="Arial"/>
        </w:rPr>
        <w:t>;</w:t>
      </w:r>
    </w:p>
    <w:p w:rsidR="00EA615C" w:rsidRDefault="00EA615C" w:rsidP="00EA615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zmiany szkoły przez ucznia niepełnosprawnego, który został wyposażony w podręczniki i materiały edukacyjne dostosowane do jego potrzeb i możliwości psychofizycznch uczeń nie zwraca ich do biblioteki szkolnej i na ich podstawie kontynuuje naukę w nowej placówce. Szkoła wraz z wydaniem arkusza ocen przekazuje szkole protokół zdawaczo-odbiorczy, do której uczeń został przyjęty</w:t>
      </w:r>
      <w:r w:rsidR="00C52587">
        <w:rPr>
          <w:rFonts w:ascii="Arial" w:hAnsi="Arial" w:cs="Arial"/>
        </w:rPr>
        <w:t>, przekazania</w:t>
      </w:r>
      <w:r>
        <w:rPr>
          <w:rFonts w:ascii="Arial" w:hAnsi="Arial" w:cs="Arial"/>
        </w:rPr>
        <w:t xml:space="preserve"> materiałów bibiliotecznych. Przeka</w:t>
      </w:r>
      <w:r w:rsidR="00C52587">
        <w:rPr>
          <w:rFonts w:ascii="Arial" w:hAnsi="Arial" w:cs="Arial"/>
        </w:rPr>
        <w:t>zane zbiory stanow</w:t>
      </w:r>
      <w:r>
        <w:rPr>
          <w:rFonts w:ascii="Arial" w:hAnsi="Arial" w:cs="Arial"/>
        </w:rPr>
        <w:t xml:space="preserve">ią własność organu prowadzącego, do której uczeń przechodzi. </w:t>
      </w:r>
    </w:p>
    <w:p w:rsidR="00EA615C" w:rsidRDefault="00EA615C" w:rsidP="00EA615C">
      <w:pPr>
        <w:jc w:val="both"/>
        <w:rPr>
          <w:rFonts w:ascii="Arial" w:hAnsi="Arial" w:cs="Arial"/>
        </w:rPr>
      </w:pPr>
    </w:p>
    <w:p w:rsidR="00696005" w:rsidRPr="0042479B" w:rsidRDefault="00EA615C" w:rsidP="0042479B">
      <w:pPr>
        <w:pStyle w:val="Akapitzlist"/>
        <w:numPr>
          <w:ilvl w:val="0"/>
          <w:numId w:val="6"/>
        </w:numPr>
        <w:ind w:left="567" w:hanging="507"/>
        <w:jc w:val="both"/>
        <w:rPr>
          <w:rFonts w:ascii="Arial" w:hAnsi="Arial" w:cs="Arial"/>
        </w:rPr>
      </w:pPr>
      <w:r w:rsidRPr="00AE63A7">
        <w:rPr>
          <w:rFonts w:ascii="Arial" w:hAnsi="Arial" w:cs="Arial"/>
        </w:rPr>
        <w:t xml:space="preserve">Czytelnik ponosi pełną odpowiedzialność materialną za wszelkie uszkodzenia zbiorów </w:t>
      </w:r>
      <w:r w:rsidR="00AE63A7">
        <w:rPr>
          <w:rFonts w:ascii="Arial" w:hAnsi="Arial" w:cs="Arial"/>
        </w:rPr>
        <w:t xml:space="preserve"> </w:t>
      </w:r>
      <w:r w:rsidRPr="00AE63A7">
        <w:rPr>
          <w:rFonts w:ascii="Arial" w:hAnsi="Arial" w:cs="Arial"/>
        </w:rPr>
        <w:t xml:space="preserve">biblioteki stwierdzone przy ich zwrocie. </w:t>
      </w:r>
    </w:p>
    <w:p w:rsidR="00EA615C" w:rsidRDefault="00EA615C" w:rsidP="00EA615C">
      <w:pPr>
        <w:ind w:left="426"/>
        <w:jc w:val="both"/>
        <w:rPr>
          <w:rFonts w:ascii="Arial" w:hAnsi="Arial" w:cs="Arial"/>
        </w:rPr>
      </w:pPr>
    </w:p>
    <w:p w:rsidR="00EA615C" w:rsidRPr="00E864FC" w:rsidRDefault="00EA615C" w:rsidP="00AE63A7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864FC">
        <w:rPr>
          <w:rFonts w:ascii="Arial" w:hAnsi="Arial" w:cs="Arial"/>
        </w:rPr>
        <w:t>W przypadku uszkodzenia, zniszczenia lub niezwrócenia podręcznika lub materiału eduakcyjnego w terminie wskazanym przez wychowawcę klasy</w:t>
      </w:r>
      <w:r>
        <w:rPr>
          <w:rFonts w:ascii="Arial" w:hAnsi="Arial" w:cs="Arial"/>
        </w:rPr>
        <w:t xml:space="preserve">, po dwukrotnym pisemnym wezwaniu do zwrotu, </w:t>
      </w:r>
      <w:r w:rsidRPr="00E864FC">
        <w:rPr>
          <w:rFonts w:ascii="Arial" w:hAnsi="Arial" w:cs="Arial"/>
        </w:rPr>
        <w:t xml:space="preserve"> szkoła może żądać od rodziców ucznia zwrotu kosztu ich zakupu</w:t>
      </w:r>
      <w:r>
        <w:rPr>
          <w:rFonts w:ascii="Arial" w:hAnsi="Arial" w:cs="Arial"/>
        </w:rPr>
        <w:t xml:space="preserve">, zgodnie  z cenami ogłaszanymi przez właściwego ministra ds. oświaty </w:t>
      </w:r>
      <w:r w:rsidR="00C52587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i wychowania. Zwrot pieniędzy następuje na konto budżetowe szkoły i stanowi dochód budżetu państwa.</w:t>
      </w:r>
      <w:r w:rsidRPr="00E864FC">
        <w:rPr>
          <w:rFonts w:ascii="Arial" w:hAnsi="Arial" w:cs="Arial"/>
        </w:rPr>
        <w:t xml:space="preserve"> </w:t>
      </w:r>
    </w:p>
    <w:p w:rsidR="00EA615C" w:rsidRDefault="00EA615C" w:rsidP="00EA615C">
      <w:pPr>
        <w:ind w:left="426"/>
        <w:jc w:val="both"/>
        <w:rPr>
          <w:rFonts w:ascii="Arial" w:hAnsi="Arial" w:cs="Arial"/>
        </w:rPr>
      </w:pPr>
    </w:p>
    <w:p w:rsidR="00EA615C" w:rsidRPr="00E161D8" w:rsidRDefault="00EA615C" w:rsidP="00AE63A7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161D8">
        <w:rPr>
          <w:rFonts w:ascii="Arial" w:hAnsi="Arial" w:cs="Arial"/>
        </w:rPr>
        <w:t xml:space="preserve">Ewidencję zbiorów, inwentaryzację zbiorów i ewidencję ubytków reguluje wewnętrzna instrukcja opracowana zgodnie z zasadami ujętymi w </w:t>
      </w:r>
      <w:r w:rsidRPr="00E161D8">
        <w:rPr>
          <w:rFonts w:ascii="Arial" w:eastAsia="Times New Roman" w:hAnsi="Arial" w:cs="Arial"/>
          <w:noProof w:val="0"/>
          <w:lang w:eastAsia="pl-PL"/>
        </w:rPr>
        <w:t>Rozporządzeniu Ministra Kultury</w:t>
      </w:r>
      <w:r w:rsidR="00C52587">
        <w:rPr>
          <w:rFonts w:ascii="Arial" w:eastAsia="Times New Roman" w:hAnsi="Arial" w:cs="Arial"/>
          <w:noProof w:val="0"/>
          <w:lang w:eastAsia="pl-PL"/>
        </w:rPr>
        <w:t xml:space="preserve">                </w:t>
      </w:r>
      <w:r w:rsidRPr="00E161D8">
        <w:rPr>
          <w:rFonts w:ascii="Arial" w:eastAsia="Times New Roman" w:hAnsi="Arial" w:cs="Arial"/>
          <w:noProof w:val="0"/>
          <w:lang w:eastAsia="pl-PL"/>
        </w:rPr>
        <w:t xml:space="preserve"> i Dziedzictwa Narodowego z dnia 29 października 2008 r. w sprawie zasad ewidencji materiałów bibliotecznych (Dz. U. z 2008 r. nr 205 poz.1283)</w:t>
      </w:r>
      <w:r>
        <w:rPr>
          <w:rFonts w:ascii="Arial" w:eastAsia="Times New Roman" w:hAnsi="Arial" w:cs="Arial"/>
          <w:noProof w:val="0"/>
          <w:lang w:eastAsia="pl-PL"/>
        </w:rPr>
        <w:t>.</w:t>
      </w:r>
      <w:r w:rsidRPr="00E161D8">
        <w:rPr>
          <w:rFonts w:ascii="Arial" w:eastAsia="Times New Roman" w:hAnsi="Arial" w:cs="Arial"/>
          <w:noProof w:val="0"/>
          <w:lang w:eastAsia="pl-PL"/>
        </w:rPr>
        <w:t xml:space="preserve"> </w:t>
      </w:r>
    </w:p>
    <w:p w:rsidR="00BC666A" w:rsidRDefault="00BC666A" w:rsidP="00095453">
      <w:pPr>
        <w:jc w:val="both"/>
      </w:pPr>
    </w:p>
    <w:sectPr w:rsidR="00BC666A" w:rsidSect="00D94CA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8F6"/>
    <w:multiLevelType w:val="hybridMultilevel"/>
    <w:tmpl w:val="CF9C0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207C"/>
    <w:multiLevelType w:val="hybridMultilevel"/>
    <w:tmpl w:val="C1C8A2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3649FF"/>
    <w:multiLevelType w:val="hybridMultilevel"/>
    <w:tmpl w:val="03F63738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46B4"/>
    <w:multiLevelType w:val="hybridMultilevel"/>
    <w:tmpl w:val="3E2ECDC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2EF1E81"/>
    <w:multiLevelType w:val="hybridMultilevel"/>
    <w:tmpl w:val="F8A2E61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84C24A2"/>
    <w:multiLevelType w:val="hybridMultilevel"/>
    <w:tmpl w:val="E9FADCB2"/>
    <w:lvl w:ilvl="0" w:tplc="4886D1FA">
      <w:start w:val="1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615C"/>
    <w:rsid w:val="0000136F"/>
    <w:rsid w:val="00095453"/>
    <w:rsid w:val="001368BC"/>
    <w:rsid w:val="001373BB"/>
    <w:rsid w:val="00190362"/>
    <w:rsid w:val="001B1A13"/>
    <w:rsid w:val="00215F4D"/>
    <w:rsid w:val="00243ECB"/>
    <w:rsid w:val="00264605"/>
    <w:rsid w:val="002C49B5"/>
    <w:rsid w:val="00372B93"/>
    <w:rsid w:val="004050E3"/>
    <w:rsid w:val="00416CDD"/>
    <w:rsid w:val="0042479B"/>
    <w:rsid w:val="004A1EA1"/>
    <w:rsid w:val="004C606D"/>
    <w:rsid w:val="004C6819"/>
    <w:rsid w:val="004D0EFE"/>
    <w:rsid w:val="004F6FA9"/>
    <w:rsid w:val="005D3F3B"/>
    <w:rsid w:val="00631980"/>
    <w:rsid w:val="00636180"/>
    <w:rsid w:val="00696005"/>
    <w:rsid w:val="006C6AD6"/>
    <w:rsid w:val="00715669"/>
    <w:rsid w:val="00991E66"/>
    <w:rsid w:val="009A7C93"/>
    <w:rsid w:val="009C0430"/>
    <w:rsid w:val="00AE63A7"/>
    <w:rsid w:val="00B23BC7"/>
    <w:rsid w:val="00B53B55"/>
    <w:rsid w:val="00BC666A"/>
    <w:rsid w:val="00C11764"/>
    <w:rsid w:val="00C52587"/>
    <w:rsid w:val="00D23DCF"/>
    <w:rsid w:val="00D5773B"/>
    <w:rsid w:val="00D94CA8"/>
    <w:rsid w:val="00DB6967"/>
    <w:rsid w:val="00E02802"/>
    <w:rsid w:val="00E810FD"/>
    <w:rsid w:val="00EA615C"/>
    <w:rsid w:val="00EC7534"/>
    <w:rsid w:val="00ED54D7"/>
    <w:rsid w:val="00EE6565"/>
    <w:rsid w:val="00F32A9D"/>
    <w:rsid w:val="00FA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C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A1EA1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A1EA1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4A1EA1"/>
    <w:pPr>
      <w:keepNext/>
      <w:outlineLvl w:val="2"/>
    </w:pPr>
    <w:rPr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A1EA1"/>
    <w:pPr>
      <w:keepNext/>
      <w:ind w:firstLine="708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4A1EA1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4A1EA1"/>
    <w:pPr>
      <w:keepNext/>
      <w:tabs>
        <w:tab w:val="left" w:pos="1253"/>
      </w:tabs>
      <w:jc w:val="both"/>
      <w:outlineLvl w:val="5"/>
    </w:pPr>
    <w:rPr>
      <w:b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4A1EA1"/>
    <w:pPr>
      <w:keepNext/>
      <w:outlineLvl w:val="6"/>
    </w:pPr>
    <w:rPr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4A1EA1"/>
    <w:pPr>
      <w:keepNext/>
      <w:outlineLvl w:val="7"/>
    </w:pPr>
    <w:rPr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A1EA1"/>
    <w:pPr>
      <w:keepNext/>
      <w:outlineLvl w:val="8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1EA1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4A1EA1"/>
    <w:rPr>
      <w:sz w:val="28"/>
    </w:rPr>
  </w:style>
  <w:style w:type="character" w:customStyle="1" w:styleId="Nagwek3Znak">
    <w:name w:val="Nagłówek 3 Znak"/>
    <w:basedOn w:val="Domylnaczcionkaakapitu"/>
    <w:link w:val="Nagwek3"/>
    <w:rsid w:val="004A1EA1"/>
    <w:rPr>
      <w:i/>
      <w:sz w:val="28"/>
    </w:rPr>
  </w:style>
  <w:style w:type="character" w:customStyle="1" w:styleId="Nagwek4Znak">
    <w:name w:val="Nagłówek 4 Znak"/>
    <w:basedOn w:val="Domylnaczcionkaakapitu"/>
    <w:link w:val="Nagwek4"/>
    <w:rsid w:val="004A1EA1"/>
    <w:rPr>
      <w:sz w:val="28"/>
    </w:rPr>
  </w:style>
  <w:style w:type="character" w:customStyle="1" w:styleId="Nagwek5Znak">
    <w:name w:val="Nagłówek 5 Znak"/>
    <w:basedOn w:val="Domylnaczcionkaakapitu"/>
    <w:link w:val="Nagwek5"/>
    <w:rsid w:val="004A1EA1"/>
    <w:rPr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4A1EA1"/>
    <w:rPr>
      <w:b/>
      <w:sz w:val="28"/>
      <w:szCs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4A1EA1"/>
    <w:rPr>
      <w:b/>
      <w:bCs/>
      <w:sz w:val="36"/>
      <w:szCs w:val="24"/>
    </w:rPr>
  </w:style>
  <w:style w:type="character" w:customStyle="1" w:styleId="Nagwek8Znak">
    <w:name w:val="Nagłówek 8 Znak"/>
    <w:basedOn w:val="Domylnaczcionkaakapitu"/>
    <w:link w:val="Nagwek8"/>
    <w:rsid w:val="004A1EA1"/>
    <w:rPr>
      <w:i/>
      <w:i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rsid w:val="004A1EA1"/>
    <w:rPr>
      <w:b/>
      <w:bCs/>
      <w:sz w:val="28"/>
      <w:szCs w:val="24"/>
      <w:u w:val="single"/>
    </w:rPr>
  </w:style>
  <w:style w:type="paragraph" w:styleId="Tytu">
    <w:name w:val="Title"/>
    <w:basedOn w:val="Normalny"/>
    <w:link w:val="TytuZnak"/>
    <w:qFormat/>
    <w:rsid w:val="004A1EA1"/>
    <w:rPr>
      <w:b/>
      <w:bCs/>
      <w:sz w:val="36"/>
      <w:u w:val="single"/>
    </w:rPr>
  </w:style>
  <w:style w:type="character" w:customStyle="1" w:styleId="TytuZnak">
    <w:name w:val="Tytuł Znak"/>
    <w:basedOn w:val="Domylnaczcionkaakapitu"/>
    <w:link w:val="Tytu"/>
    <w:rsid w:val="004A1EA1"/>
    <w:rPr>
      <w:b/>
      <w:bCs/>
      <w:sz w:val="36"/>
      <w:szCs w:val="24"/>
      <w:u w:val="single"/>
    </w:rPr>
  </w:style>
  <w:style w:type="character" w:styleId="Pogrubienie">
    <w:name w:val="Strong"/>
    <w:basedOn w:val="Domylnaczcionkaakapitu"/>
    <w:uiPriority w:val="22"/>
    <w:qFormat/>
    <w:rsid w:val="004A1EA1"/>
    <w:rPr>
      <w:b/>
      <w:bCs/>
    </w:rPr>
  </w:style>
  <w:style w:type="character" w:styleId="Uwydatnienie">
    <w:name w:val="Emphasis"/>
    <w:basedOn w:val="Domylnaczcionkaakapitu"/>
    <w:uiPriority w:val="20"/>
    <w:qFormat/>
    <w:rsid w:val="004A1EA1"/>
    <w:rPr>
      <w:i/>
      <w:iCs/>
    </w:rPr>
  </w:style>
  <w:style w:type="paragraph" w:styleId="Bezodstpw">
    <w:name w:val="No Spacing"/>
    <w:uiPriority w:val="1"/>
    <w:qFormat/>
    <w:rsid w:val="004A1EA1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A1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Kutno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IWONA</cp:lastModifiedBy>
  <cp:revision>16</cp:revision>
  <cp:lastPrinted>2014-09-02T15:49:00Z</cp:lastPrinted>
  <dcterms:created xsi:type="dcterms:W3CDTF">2014-09-02T07:48:00Z</dcterms:created>
  <dcterms:modified xsi:type="dcterms:W3CDTF">2014-09-03T13:14:00Z</dcterms:modified>
</cp:coreProperties>
</file>