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567" w:leader="none"/>
        </w:tabs>
        <w:jc w:val="right"/>
        <w:rPr>
          <w:rFonts w:ascii="Arial" w:hAnsi="Arial" w:cs="Arial"/>
          <w:b/>
          <w:b/>
          <w:i/>
          <w:i/>
          <w:sz w:val="18"/>
          <w:szCs w:val="18"/>
          <w:lang w:val="pl-PL" w:eastAsia="pl-PL"/>
        </w:rPr>
      </w:pPr>
      <w:r>
        <w:rPr>
          <w:rFonts w:cs="Arial" w:ascii="Arial" w:hAnsi="Arial"/>
          <w:b/>
          <w:i/>
          <w:sz w:val="18"/>
          <w:szCs w:val="18"/>
          <w:lang w:val="pl-PL" w:eastAsia="pl-PL"/>
        </w:rPr>
      </w:r>
    </w:p>
    <w:p>
      <w:pPr>
        <w:pStyle w:val="Normal"/>
        <w:tabs>
          <w:tab w:val="left" w:pos="567" w:leader="none"/>
        </w:tabs>
        <w:jc w:val="right"/>
        <w:rPr/>
      </w:pPr>
      <w:r>
        <w:rPr>
          <w:rFonts w:cs="Arial" w:ascii="Arial" w:hAnsi="Arial"/>
          <w:i/>
          <w:sz w:val="18"/>
          <w:szCs w:val="18"/>
        </w:rPr>
        <w:t>Załącznik nr 1</w:t>
      </w:r>
    </w:p>
    <w:p>
      <w:pPr>
        <w:pStyle w:val="Normal"/>
        <w:tabs>
          <w:tab w:val="left" w:pos="567" w:leader="none"/>
        </w:tabs>
        <w:jc w:val="right"/>
        <w:rPr/>
      </w:pPr>
      <w:r>
        <w:rPr>
          <w:rFonts w:cs="Arial" w:ascii="Arial" w:hAnsi="Arial"/>
          <w:i/>
          <w:sz w:val="18"/>
          <w:szCs w:val="18"/>
        </w:rPr>
        <w:t xml:space="preserve">do Zarządzenia Dyrektora Nr  </w:t>
      </w:r>
      <w:r>
        <w:rPr>
          <w:rFonts w:cs="Arial" w:ascii="Arial" w:hAnsi="Arial"/>
          <w:i/>
          <w:sz w:val="18"/>
          <w:szCs w:val="18"/>
        </w:rPr>
        <w:t>3</w:t>
      </w:r>
      <w:r>
        <w:rPr>
          <w:rFonts w:cs="Arial" w:ascii="Arial" w:hAnsi="Arial"/>
          <w:i/>
          <w:sz w:val="18"/>
          <w:szCs w:val="18"/>
        </w:rPr>
        <w:t>/2016</w:t>
      </w:r>
    </w:p>
    <w:p>
      <w:pPr>
        <w:pStyle w:val="Normal"/>
        <w:tabs>
          <w:tab w:val="left" w:pos="567" w:leader="none"/>
        </w:tabs>
        <w:jc w:val="right"/>
        <w:rPr>
          <w:rFonts w:ascii="Arial" w:hAnsi="Arial" w:cs="Arial"/>
          <w:i/>
          <w:i/>
          <w:sz w:val="18"/>
          <w:szCs w:val="18"/>
        </w:rPr>
      </w:pPr>
      <w:r>
        <w:rPr>
          <w:rFonts w:cs="Arial" w:ascii="Arial" w:hAnsi="Arial"/>
          <w:i/>
          <w:sz w:val="18"/>
          <w:szCs w:val="18"/>
        </w:rPr>
        <w:t>z dnia 21 marca 2016r.</w:t>
      </w:r>
    </w:p>
    <w:p>
      <w:pPr>
        <w:pStyle w:val="Normal"/>
        <w:tabs>
          <w:tab w:val="left" w:pos="567" w:leader="none"/>
        </w:tabs>
        <w:jc w:val="center"/>
        <w:rPr>
          <w:rFonts w:ascii="Arial" w:hAnsi="Arial" w:cs="Arial"/>
          <w:b/>
          <w:b/>
          <w:i/>
          <w:i/>
          <w:sz w:val="18"/>
          <w:szCs w:val="18"/>
        </w:rPr>
      </w:pPr>
      <w:r>
        <w:rPr>
          <w:rFonts w:cs="Arial" w:ascii="Arial" w:hAnsi="Arial"/>
          <w:b/>
          <w:i/>
          <w:sz w:val="18"/>
          <w:szCs w:val="18"/>
        </w:rPr>
      </w:r>
    </w:p>
    <w:p>
      <w:pPr>
        <w:pStyle w:val="Normal"/>
        <w:tabs>
          <w:tab w:val="left" w:pos="567" w:leader="none"/>
        </w:tabs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Regulamin Pracy Komisji Rekrutacyjnej</w:t>
      </w:r>
    </w:p>
    <w:p>
      <w:pPr>
        <w:pStyle w:val="Normal"/>
        <w:tabs>
          <w:tab w:val="left" w:pos="567" w:leader="none"/>
        </w:tabs>
        <w:jc w:val="center"/>
        <w:rPr/>
      </w:pPr>
      <w:r>
        <w:rPr>
          <w:rFonts w:cs="Arial" w:ascii="Arial" w:hAnsi="Arial"/>
          <w:b/>
        </w:rPr>
        <w:t>w Szkole Podstawowej im. Wł. Jagiełły Nr 9</w:t>
      </w:r>
      <w:r>
        <w:rPr>
          <w:rFonts w:cs="Arial" w:ascii="Arial" w:hAnsi="Arial"/>
        </w:rPr>
        <w:t xml:space="preserve"> </w:t>
      </w:r>
      <w:r>
        <w:rPr>
          <w:rFonts w:cs="Arial" w:ascii="Arial" w:hAnsi="Arial"/>
          <w:b/>
        </w:rPr>
        <w:t xml:space="preserve"> w Kutnie</w:t>
      </w:r>
    </w:p>
    <w:p>
      <w:pPr>
        <w:pStyle w:val="Normal"/>
        <w:tabs>
          <w:tab w:val="left" w:pos="567" w:leader="none"/>
        </w:tabs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</w:r>
    </w:p>
    <w:p>
      <w:pPr>
        <w:pStyle w:val="Normal"/>
        <w:tabs>
          <w:tab w:val="left" w:pos="567" w:leader="none"/>
        </w:tabs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  <w:t>Podstawa prawna:</w:t>
      </w:r>
    </w:p>
    <w:p>
      <w:pPr>
        <w:pStyle w:val="Normal"/>
        <w:tabs>
          <w:tab w:val="left" w:pos="567" w:leader="none"/>
        </w:tabs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</w:r>
    </w:p>
    <w:p>
      <w:pPr>
        <w:pStyle w:val="Normal"/>
        <w:numPr>
          <w:ilvl w:val="0"/>
          <w:numId w:val="1"/>
        </w:numPr>
        <w:tabs>
          <w:tab w:val="left" w:pos="567" w:leader="none"/>
        </w:tabs>
        <w:jc w:val="both"/>
        <w:rPr/>
      </w:pPr>
      <w:r>
        <w:rPr>
          <w:rFonts w:eastAsia="Arial" w:cs="Arial" w:ascii="Arial" w:hAnsi="Arial"/>
          <w:i/>
          <w:sz w:val="20"/>
          <w:szCs w:val="20"/>
        </w:rPr>
        <w:t xml:space="preserve">   </w:t>
      </w:r>
      <w:r>
        <w:rPr>
          <w:rFonts w:cs="Arial" w:ascii="Arial" w:hAnsi="Arial"/>
          <w:i/>
          <w:sz w:val="20"/>
          <w:szCs w:val="20"/>
        </w:rPr>
        <w:t>Art. 20 zb ust. 1 – 9 oraz art. 20 zd ust. 1 - 3 ustawy z dnia 7 września 1991 r. o systemie oświaty (t. j. Dz. U. z 2015 r., poz.2156 ze zm.).</w:t>
      </w:r>
    </w:p>
    <w:p>
      <w:pPr>
        <w:pStyle w:val="Normal"/>
        <w:tabs>
          <w:tab w:val="left" w:pos="567" w:leader="none"/>
        </w:tabs>
        <w:ind w:left="720" w:right="0" w:hanging="0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</w:r>
    </w:p>
    <w:p>
      <w:pPr>
        <w:pStyle w:val="Normal"/>
        <w:numPr>
          <w:ilvl w:val="0"/>
          <w:numId w:val="1"/>
        </w:numPr>
        <w:tabs>
          <w:tab w:val="left" w:pos="567" w:leader="none"/>
        </w:tabs>
        <w:jc w:val="both"/>
        <w:rPr/>
      </w:pPr>
      <w:r>
        <w:rPr>
          <w:rFonts w:eastAsia="Arial" w:cs="Arial" w:ascii="Arial" w:hAnsi="Arial"/>
          <w:i/>
          <w:sz w:val="20"/>
          <w:szCs w:val="20"/>
        </w:rPr>
        <w:t xml:space="preserve"> </w:t>
      </w:r>
      <w:r>
        <w:rPr>
          <w:rFonts w:cs="Arial" w:ascii="Arial" w:hAnsi="Arial"/>
          <w:i/>
          <w:sz w:val="20"/>
          <w:szCs w:val="20"/>
        </w:rPr>
        <w:t xml:space="preserve">Rozporządzenie MEN z dnia 2 listopada 2015 r. w sprawie sposobu przeliczania na punkty poszczególnych kryteriów uwzględnianych w postępowaniu rekrutacyjnym, składu i szczegółowych zadań komisji rekrutacyjnej, szczegółowego trybu i terminów przeprowadzenia postępowania rekrutacyjnego oraz postępowania uzupełniającego (Dz. U. z 2015 r., poz.1942) </w:t>
      </w:r>
    </w:p>
    <w:p>
      <w:pPr>
        <w:pStyle w:val="Normal"/>
        <w:tabs>
          <w:tab w:val="left" w:pos="567" w:leader="none"/>
        </w:tabs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>Rozdział I</w:t>
      </w:r>
    </w:p>
    <w:p>
      <w:pPr>
        <w:pStyle w:val="Normal"/>
        <w:jc w:val="center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>Postanowienia ogólne</w:t>
      </w:r>
    </w:p>
    <w:p>
      <w:pPr>
        <w:pStyle w:val="Normal"/>
        <w:jc w:val="center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§ 1.</w:t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spacing w:before="120" w:after="0"/>
        <w:jc w:val="both"/>
        <w:rPr/>
      </w:pPr>
      <w:r>
        <w:rPr>
          <w:rFonts w:cs="Arial" w:ascii="Arial" w:hAnsi="Arial"/>
          <w:b/>
          <w:sz w:val="22"/>
          <w:szCs w:val="22"/>
        </w:rPr>
        <w:t>1.</w:t>
      </w:r>
      <w:r>
        <w:rPr>
          <w:rFonts w:cs="Arial" w:ascii="Arial" w:hAnsi="Arial"/>
          <w:sz w:val="22"/>
          <w:szCs w:val="22"/>
        </w:rPr>
        <w:t xml:space="preserve"> Regulamin, zwany dalej „Regulaminem”,  określa tryb działania Komisji Rekrutacyjnej oraz zakres uprawnień  i obowiązków członków komisji w postępowaniu rekrutacyjnym do Szkoły Podstawowej im Wł. Jagiełły Nr 9 w Kutnie na rok szkolny 2016/2017.</w:t>
      </w:r>
    </w:p>
    <w:p>
      <w:pPr>
        <w:pStyle w:val="Normal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numPr>
          <w:ilvl w:val="0"/>
          <w:numId w:val="2"/>
        </w:numPr>
        <w:tabs>
          <w:tab w:val="left" w:pos="284" w:leader="none"/>
        </w:tabs>
        <w:ind w:left="720" w:right="0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Postanowienia Regulaminu obowiązują członków Komisji Rekrutacyjnej, powołanej zarządzeniem dyrektora. </w:t>
      </w:r>
    </w:p>
    <w:p>
      <w:pPr>
        <w:pStyle w:val="Normal"/>
        <w:tabs>
          <w:tab w:val="left" w:pos="284" w:leader="none"/>
        </w:tabs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numPr>
          <w:ilvl w:val="0"/>
          <w:numId w:val="2"/>
        </w:numPr>
        <w:tabs>
          <w:tab w:val="left" w:pos="284" w:leader="none"/>
          <w:tab w:val="left" w:pos="426" w:leader="none"/>
        </w:tabs>
        <w:ind w:left="720" w:right="0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Rejestracja kandydatów do szkoły odbywa się w formie pisemnej w sekretariacie szkoły.</w:t>
      </w:r>
    </w:p>
    <w:p>
      <w:pPr>
        <w:pStyle w:val="Normal"/>
        <w:tabs>
          <w:tab w:val="left" w:pos="284" w:leader="none"/>
          <w:tab w:val="left" w:pos="426" w:leader="none"/>
        </w:tabs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numPr>
          <w:ilvl w:val="0"/>
          <w:numId w:val="2"/>
        </w:numPr>
        <w:tabs>
          <w:tab w:val="left" w:pos="284" w:leader="none"/>
          <w:tab w:val="left" w:pos="426" w:leader="none"/>
        </w:tabs>
        <w:ind w:left="720" w:right="0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Informacje o dokumentach wymaganych przy wnioskowaniu o przyjęcie kandydata do szkoły dostępne są na stronie internetowej szkoły: www.sp9kutno.edupage.org.pl oraz na stronie BIP organu prowadzącego.</w:t>
      </w:r>
    </w:p>
    <w:p>
      <w:pPr>
        <w:pStyle w:val="Normal"/>
        <w:tabs>
          <w:tab w:val="left" w:pos="284" w:leader="none"/>
          <w:tab w:val="left" w:pos="426" w:leader="none"/>
        </w:tabs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numPr>
          <w:ilvl w:val="0"/>
          <w:numId w:val="2"/>
        </w:numPr>
        <w:tabs>
          <w:tab w:val="left" w:pos="284" w:leader="none"/>
        </w:tabs>
        <w:ind w:left="720" w:right="0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Termin rekrutacji i postępowania rekrutacyjnego oraz uzupełniającego określa harmonogram, opracowany przez organ prowadzący na podstawie załącznika 2 do rozporządzenia MEN z dnia 2 listopada 2015 r. (Dz. U. z 2015 r., poz. 1942). 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numPr>
          <w:ilvl w:val="0"/>
          <w:numId w:val="2"/>
        </w:numPr>
        <w:tabs>
          <w:tab w:val="left" w:pos="284" w:leader="none"/>
          <w:tab w:val="left" w:pos="426" w:leader="none"/>
        </w:tabs>
        <w:ind w:left="720" w:right="0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Komisja rekrutacyjna prowadzi rekrutację na wolne miejsca w szkole.</w:t>
      </w:r>
    </w:p>
    <w:p>
      <w:pPr>
        <w:pStyle w:val="Normal"/>
        <w:tabs>
          <w:tab w:val="left" w:pos="284" w:leader="none"/>
          <w:tab w:val="left" w:pos="426" w:leader="none"/>
        </w:tabs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numPr>
          <w:ilvl w:val="0"/>
          <w:numId w:val="2"/>
        </w:numPr>
        <w:tabs>
          <w:tab w:val="left" w:pos="284" w:leader="none"/>
          <w:tab w:val="left" w:pos="426" w:leader="none"/>
        </w:tabs>
        <w:spacing w:before="120" w:after="0"/>
        <w:ind w:left="720" w:right="0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Zasady postępowania rekrutacyjnego oraz tryb pracy komisji, określony w regulaminie dotyczy także postępowania uzupełniającego tj. postępowania po przeprowadzonym postępowaniu rekrutacyjnym w przypadku, gdy placówka dysponuje wolnymi miejscami.</w:t>
      </w:r>
    </w:p>
    <w:p>
      <w:pPr>
        <w:pStyle w:val="Normal"/>
        <w:tabs>
          <w:tab w:val="left" w:pos="284" w:leader="none"/>
          <w:tab w:val="left" w:pos="426" w:leader="none"/>
        </w:tabs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numPr>
          <w:ilvl w:val="0"/>
          <w:numId w:val="2"/>
        </w:numPr>
        <w:tabs>
          <w:tab w:val="left" w:pos="0" w:leader="none"/>
          <w:tab w:val="left" w:pos="284" w:leader="none"/>
        </w:tabs>
        <w:ind w:left="720" w:right="0" w:hanging="0"/>
        <w:jc w:val="both"/>
        <w:rPr/>
      </w:pPr>
      <w:r>
        <w:rPr>
          <w:rFonts w:cs="Arial" w:ascii="Arial" w:hAnsi="Arial"/>
          <w:sz w:val="22"/>
          <w:szCs w:val="22"/>
        </w:rPr>
        <w:t>Komisja rekrutacyjna nie prowadzi postępowania w przypadku przyjęć do szkoły w trakcie roku szkolnego.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center"/>
        <w:rPr/>
      </w:pPr>
      <w:r>
        <w:rPr>
          <w:rFonts w:cs="Arial" w:ascii="Arial" w:hAnsi="Arial"/>
          <w:b/>
          <w:sz w:val="22"/>
          <w:szCs w:val="22"/>
        </w:rPr>
        <w:t>§ 2</w:t>
      </w:r>
      <w:r>
        <w:rPr>
          <w:rFonts w:cs="Arial" w:ascii="Arial" w:hAnsi="Arial"/>
          <w:sz w:val="22"/>
          <w:szCs w:val="22"/>
        </w:rPr>
        <w:t>.</w:t>
      </w:r>
    </w:p>
    <w:p>
      <w:pPr>
        <w:pStyle w:val="Normal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numPr>
          <w:ilvl w:val="0"/>
          <w:numId w:val="3"/>
        </w:numPr>
        <w:spacing w:before="120" w:after="0"/>
        <w:ind w:left="720" w:right="0" w:hanging="284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Członków Komisji Rekrutacyjnej powołuje zarządzeniem dyrektor szkoły.</w:t>
      </w:r>
    </w:p>
    <w:p>
      <w:pPr>
        <w:pStyle w:val="Normal"/>
        <w:ind w:left="284" w:right="0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numPr>
          <w:ilvl w:val="0"/>
          <w:numId w:val="3"/>
        </w:numPr>
        <w:ind w:left="720" w:right="0" w:hanging="284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Liczba członków jest nieparzysta i wynosi co najmniej 3 osoby.</w:t>
      </w:r>
    </w:p>
    <w:p>
      <w:pPr>
        <w:pStyle w:val="Normal"/>
        <w:ind w:left="284" w:right="0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numPr>
          <w:ilvl w:val="0"/>
          <w:numId w:val="3"/>
        </w:numPr>
        <w:ind w:left="720" w:right="0" w:hanging="284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Dyrektor szkoły wyznacza przewodniczącego komisji.</w:t>
      </w:r>
    </w:p>
    <w:p>
      <w:pPr>
        <w:pStyle w:val="Normal"/>
        <w:ind w:left="284" w:right="0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numPr>
          <w:ilvl w:val="0"/>
          <w:numId w:val="3"/>
        </w:numPr>
        <w:ind w:left="720" w:right="0" w:hanging="284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W skład komisji wchodzą:</w:t>
      </w:r>
    </w:p>
    <w:p>
      <w:pPr>
        <w:pStyle w:val="Normal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przewodniczący;</w:t>
      </w:r>
    </w:p>
    <w:p>
      <w:pPr>
        <w:pStyle w:val="Normal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sekretarz;</w:t>
      </w:r>
    </w:p>
    <w:p>
      <w:pPr>
        <w:pStyle w:val="Normal"/>
        <w:numPr>
          <w:ilvl w:val="0"/>
          <w:numId w:val="4"/>
        </w:numPr>
        <w:spacing w:before="0" w:after="120"/>
        <w:ind w:left="780" w:right="0" w:hanging="35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pozostali członkowie.</w:t>
      </w:r>
    </w:p>
    <w:p>
      <w:pPr>
        <w:pStyle w:val="Normal"/>
        <w:ind w:left="777" w:right="0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numPr>
          <w:ilvl w:val="0"/>
          <w:numId w:val="5"/>
        </w:numPr>
        <w:tabs>
          <w:tab w:val="left" w:pos="284" w:leader="none"/>
        </w:tabs>
        <w:ind w:left="720" w:right="0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Dyrektor szkoły może dokonywać zmian w składzie komisji rekrutacyjnej, w tym zmiany osoby wyznaczonej na przewodniczącego komisji.</w:t>
      </w:r>
    </w:p>
    <w:p>
      <w:pPr>
        <w:pStyle w:val="Normal"/>
        <w:tabs>
          <w:tab w:val="left" w:pos="284" w:leader="none"/>
        </w:tabs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numPr>
          <w:ilvl w:val="0"/>
          <w:numId w:val="5"/>
        </w:numPr>
        <w:tabs>
          <w:tab w:val="left" w:pos="284" w:leader="none"/>
        </w:tabs>
        <w:ind w:left="720" w:right="0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Członkowie komisji są zobowiązani do podpisania oświadczenia o ochronie danych osobowych kandydatów i rodziców/opiekunów kandydatów udostępnianych w procesie rekrutacji. </w:t>
      </w:r>
    </w:p>
    <w:p>
      <w:pPr>
        <w:pStyle w:val="Normal"/>
        <w:tabs>
          <w:tab w:val="left" w:pos="284" w:leader="none"/>
        </w:tabs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numPr>
          <w:ilvl w:val="0"/>
          <w:numId w:val="5"/>
        </w:numPr>
        <w:tabs>
          <w:tab w:val="left" w:pos="284" w:leader="none"/>
        </w:tabs>
        <w:ind w:left="720" w:right="0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Członkowie komisji, pod odpowiedzialnością dyscyplinarną,  są zobowiązani do złożenia oświadczenia o nieuczestniczeniu ich dziecka w postępowaniu rekrutacyjnym. </w:t>
      </w:r>
    </w:p>
    <w:p>
      <w:pPr>
        <w:pStyle w:val="Normal"/>
        <w:jc w:val="center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>Rozdział II</w:t>
      </w:r>
    </w:p>
    <w:p>
      <w:pPr>
        <w:pStyle w:val="Normal"/>
        <w:jc w:val="center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 xml:space="preserve">Tryb odbywania posiedzeń </w:t>
      </w:r>
    </w:p>
    <w:p>
      <w:pPr>
        <w:pStyle w:val="Normal"/>
        <w:jc w:val="center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§ 3.</w:t>
      </w:r>
    </w:p>
    <w:p>
      <w:pPr>
        <w:pStyle w:val="Normal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spacing w:before="120" w:after="0"/>
        <w:jc w:val="both"/>
        <w:rPr/>
      </w:pPr>
      <w:r>
        <w:rPr>
          <w:rFonts w:cs="Arial" w:ascii="Arial" w:hAnsi="Arial"/>
          <w:b/>
          <w:sz w:val="22"/>
          <w:szCs w:val="22"/>
        </w:rPr>
        <w:t>1.</w:t>
      </w:r>
      <w:r>
        <w:rPr>
          <w:rFonts w:cs="Arial" w:ascii="Arial" w:hAnsi="Arial"/>
          <w:sz w:val="22"/>
          <w:szCs w:val="22"/>
        </w:rPr>
        <w:t xml:space="preserve">  Pierwsze posiedzenie Komisji Rekrutacyjnej odbywa się w terminie 3 dni od zakończenia rekrutacji. 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numPr>
          <w:ilvl w:val="0"/>
          <w:numId w:val="6"/>
        </w:numPr>
        <w:tabs>
          <w:tab w:val="left" w:pos="284" w:leader="none"/>
        </w:tabs>
        <w:ind w:left="720" w:right="0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Przewodniczący komisji jest uprawniony do zwoływania posiedzeń w trybie nadzwyczajnym.</w:t>
      </w:r>
    </w:p>
    <w:p>
      <w:pPr>
        <w:pStyle w:val="Normal"/>
        <w:tabs>
          <w:tab w:val="left" w:pos="284" w:leader="none"/>
        </w:tabs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numPr>
          <w:ilvl w:val="0"/>
          <w:numId w:val="6"/>
        </w:numPr>
        <w:tabs>
          <w:tab w:val="left" w:pos="284" w:leader="none"/>
        </w:tabs>
        <w:spacing w:before="120" w:after="0"/>
        <w:ind w:left="720" w:right="0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Posiedzenie Komisji Rekrutacyjnej zwołuje, prowadzi i nadzoruje Przewodniczący komisji.</w:t>
      </w:r>
    </w:p>
    <w:p>
      <w:pPr>
        <w:pStyle w:val="Normal"/>
        <w:tabs>
          <w:tab w:val="left" w:pos="284" w:leader="none"/>
        </w:tabs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numPr>
          <w:ilvl w:val="0"/>
          <w:numId w:val="6"/>
        </w:numPr>
        <w:tabs>
          <w:tab w:val="left" w:pos="284" w:leader="none"/>
        </w:tabs>
        <w:ind w:left="720" w:right="0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Udział w posiedzeniach komisji jest obowiązkowy dla wszystkich jej członków.</w:t>
      </w:r>
    </w:p>
    <w:p>
      <w:pPr>
        <w:pStyle w:val="Normal"/>
        <w:tabs>
          <w:tab w:val="left" w:pos="284" w:leader="none"/>
        </w:tabs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numPr>
          <w:ilvl w:val="0"/>
          <w:numId w:val="6"/>
        </w:numPr>
        <w:tabs>
          <w:tab w:val="left" w:pos="284" w:leader="none"/>
        </w:tabs>
        <w:spacing w:before="120" w:after="0"/>
        <w:ind w:left="720" w:right="0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Posiedzenie Komisji może odbyć się z udziałem 2/3 jej składu. Podjęte w tej sytuacji postanowienia komisji mają moc wiążącą. </w:t>
      </w:r>
    </w:p>
    <w:p>
      <w:pPr>
        <w:pStyle w:val="Normal"/>
        <w:tabs>
          <w:tab w:val="left" w:pos="284" w:leader="none"/>
        </w:tabs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numPr>
          <w:ilvl w:val="0"/>
          <w:numId w:val="6"/>
        </w:numPr>
        <w:tabs>
          <w:tab w:val="left" w:pos="284" w:leader="none"/>
        </w:tabs>
        <w:ind w:left="720" w:right="0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Członkowie komisji mają prawo do wglądu do wszystkich dokumentów związanych                  z pracą komisji tj. do złożonych wniosków rekrutacyjnych wraz z załącznikami.</w:t>
      </w:r>
    </w:p>
    <w:p>
      <w:pPr>
        <w:pStyle w:val="Normal"/>
        <w:tabs>
          <w:tab w:val="left" w:pos="284" w:leader="none"/>
        </w:tabs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numPr>
          <w:ilvl w:val="0"/>
          <w:numId w:val="6"/>
        </w:numPr>
        <w:tabs>
          <w:tab w:val="left" w:pos="284" w:leader="none"/>
        </w:tabs>
        <w:ind w:left="720" w:right="0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Posiedzenia komisji są protokołowane. Protokół z posiedzenia zawiera: datę posiedzenia komisji, imienny skład osobowy na danym posiedzeniu komisji a także informacje o podjętych czynnościach lub rozstrzygnięciach. Protokół podpisywany jest przez przewodniczącego i członków.</w:t>
      </w:r>
    </w:p>
    <w:p>
      <w:pPr>
        <w:pStyle w:val="Normal"/>
        <w:tabs>
          <w:tab w:val="left" w:pos="284" w:leader="none"/>
        </w:tabs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numPr>
          <w:ilvl w:val="0"/>
          <w:numId w:val="6"/>
        </w:numPr>
        <w:tabs>
          <w:tab w:val="left" w:pos="284" w:leader="none"/>
        </w:tabs>
        <w:ind w:left="720" w:right="0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Obsługę administracyjno-biurową komisji prowadzi sekretariat szkoły.  </w:t>
      </w:r>
    </w:p>
    <w:p>
      <w:pPr>
        <w:pStyle w:val="Normal"/>
        <w:numPr>
          <w:ilvl w:val="0"/>
          <w:numId w:val="0"/>
        </w:numPr>
        <w:tabs>
          <w:tab w:val="left" w:pos="284" w:leader="none"/>
        </w:tabs>
        <w:ind w:left="0" w:right="0" w:hanging="0"/>
        <w:jc w:val="both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>Rozdział III</w:t>
      </w:r>
    </w:p>
    <w:p>
      <w:pPr>
        <w:pStyle w:val="Normal"/>
        <w:jc w:val="center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>Zadania i uprawnienia Komisji Rekrutacyjnej</w:t>
      </w:r>
    </w:p>
    <w:p>
      <w:pPr>
        <w:pStyle w:val="Normal"/>
        <w:jc w:val="center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§ 4.</w:t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jc w:val="both"/>
        <w:rPr/>
      </w:pPr>
      <w:r>
        <w:rPr>
          <w:rFonts w:cs="Arial" w:ascii="Arial" w:hAnsi="Arial"/>
          <w:b/>
          <w:sz w:val="22"/>
          <w:szCs w:val="22"/>
        </w:rPr>
        <w:t>1.</w:t>
      </w:r>
      <w:r>
        <w:rPr>
          <w:rFonts w:cs="Arial" w:ascii="Arial" w:hAnsi="Arial"/>
          <w:sz w:val="22"/>
          <w:szCs w:val="22"/>
        </w:rPr>
        <w:t xml:space="preserve">  </w:t>
      </w:r>
      <w:r>
        <w:rPr>
          <w:rFonts w:cs="Arial" w:ascii="Arial" w:hAnsi="Arial"/>
          <w:bCs/>
          <w:sz w:val="22"/>
          <w:szCs w:val="22"/>
        </w:rPr>
        <w:t>Do zadań Komisji Rekrutacyjnej należy w szczególności:</w:t>
      </w:r>
    </w:p>
    <w:p>
      <w:pPr>
        <w:pStyle w:val="Normal"/>
        <w:numPr>
          <w:ilvl w:val="0"/>
          <w:numId w:val="7"/>
        </w:numPr>
        <w:spacing w:before="120" w:after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cs="Arial" w:ascii="Arial" w:hAnsi="Arial"/>
          <w:bCs/>
          <w:sz w:val="22"/>
          <w:szCs w:val="22"/>
        </w:rPr>
        <w:t>dokonanie merytorycznej oceny wniosków rekrutacyjnych wraz z załącznikami;</w:t>
      </w:r>
    </w:p>
    <w:p>
      <w:pPr>
        <w:pStyle w:val="Normal"/>
        <w:ind w:left="720" w:right="0" w:hanging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cs="Arial" w:ascii="Arial" w:hAnsi="Arial"/>
          <w:bCs/>
          <w:sz w:val="22"/>
          <w:szCs w:val="22"/>
        </w:rPr>
      </w:r>
    </w:p>
    <w:p>
      <w:pPr>
        <w:pStyle w:val="Normal"/>
        <w:numPr>
          <w:ilvl w:val="0"/>
          <w:numId w:val="7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cs="Arial" w:ascii="Arial" w:hAnsi="Arial"/>
          <w:bCs/>
          <w:sz w:val="22"/>
          <w:szCs w:val="22"/>
        </w:rPr>
        <w:t>ustalenie wyników postępowania rekrutacyjnego;</w:t>
      </w:r>
    </w:p>
    <w:p>
      <w:pPr>
        <w:pStyle w:val="Normal"/>
        <w:ind w:left="720" w:right="0" w:hanging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cs="Arial" w:ascii="Arial" w:hAnsi="Arial"/>
          <w:bCs/>
          <w:sz w:val="22"/>
          <w:szCs w:val="22"/>
        </w:rPr>
      </w:r>
    </w:p>
    <w:p>
      <w:pPr>
        <w:pStyle w:val="Normal"/>
        <w:numPr>
          <w:ilvl w:val="0"/>
          <w:numId w:val="7"/>
        </w:numPr>
        <w:spacing w:before="120" w:after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cs="Arial" w:ascii="Arial" w:hAnsi="Arial"/>
          <w:bCs/>
          <w:sz w:val="22"/>
          <w:szCs w:val="22"/>
        </w:rPr>
        <w:t xml:space="preserve">podanie do publicznej wiadomości listy kandydatów przyjętych do szkoły, zgodnie </w:t>
        <w:br/>
        <w:t>z  wymogami art. 20 zc ust. 4, wywieszonej w widocznym miejscu w siedzibie placówki, zawierającej imiona i nazwiska kandydatów uszeregowane w kolejności alfabetycznej oraz najniższą liczbę punktów, która uprawniała do przyjęcia;</w:t>
      </w:r>
    </w:p>
    <w:p>
      <w:pPr>
        <w:pStyle w:val="Normal"/>
        <w:ind w:left="720" w:right="0" w:hanging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cs="Arial" w:ascii="Arial" w:hAnsi="Arial"/>
          <w:bCs/>
          <w:sz w:val="22"/>
          <w:szCs w:val="22"/>
        </w:rPr>
      </w:r>
    </w:p>
    <w:p>
      <w:pPr>
        <w:pStyle w:val="Normal"/>
        <w:numPr>
          <w:ilvl w:val="0"/>
          <w:numId w:val="7"/>
        </w:numPr>
        <w:jc w:val="both"/>
        <w:rPr/>
      </w:pPr>
      <w:r>
        <w:rPr>
          <w:rFonts w:eastAsia="Arial" w:cs="Arial" w:ascii="Arial" w:hAnsi="Arial"/>
          <w:bCs/>
          <w:sz w:val="22"/>
          <w:szCs w:val="22"/>
        </w:rPr>
        <w:t xml:space="preserve"> </w:t>
      </w:r>
      <w:r>
        <w:rPr>
          <w:rFonts w:cs="Arial" w:ascii="Arial" w:hAnsi="Arial"/>
          <w:bCs/>
          <w:sz w:val="22"/>
          <w:szCs w:val="22"/>
        </w:rPr>
        <w:t>podanie do publicznej wiadomości listy kandydatów nieprzyjętych do szkoły;</w:t>
      </w:r>
    </w:p>
    <w:p>
      <w:pPr>
        <w:pStyle w:val="Normal"/>
        <w:ind w:left="720" w:right="0" w:hanging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cs="Arial" w:ascii="Arial" w:hAnsi="Arial"/>
          <w:bCs/>
          <w:sz w:val="22"/>
          <w:szCs w:val="22"/>
        </w:rPr>
      </w:r>
    </w:p>
    <w:p>
      <w:pPr>
        <w:pStyle w:val="Normal"/>
        <w:numPr>
          <w:ilvl w:val="0"/>
          <w:numId w:val="7"/>
        </w:numPr>
        <w:spacing w:before="120" w:after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cs="Arial" w:ascii="Arial" w:hAnsi="Arial"/>
          <w:bCs/>
          <w:sz w:val="22"/>
          <w:szCs w:val="22"/>
        </w:rPr>
        <w:t>w przypadku mniejszej liczby kandydatów na liście przyjętych podaje się liczbę wolnych miejsc;</w:t>
      </w:r>
    </w:p>
    <w:p>
      <w:pPr>
        <w:pStyle w:val="Normal"/>
        <w:ind w:left="720" w:right="0" w:hanging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cs="Arial" w:ascii="Arial" w:hAnsi="Arial"/>
          <w:bCs/>
          <w:sz w:val="22"/>
          <w:szCs w:val="22"/>
        </w:rPr>
      </w:r>
    </w:p>
    <w:p>
      <w:pPr>
        <w:pStyle w:val="Normal"/>
        <w:numPr>
          <w:ilvl w:val="0"/>
          <w:numId w:val="7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cs="Arial" w:ascii="Arial" w:hAnsi="Arial"/>
          <w:bCs/>
          <w:sz w:val="22"/>
          <w:szCs w:val="22"/>
        </w:rPr>
        <w:t>sporządzenie protokołu postępowania rekrutacyjnego;</w:t>
      </w:r>
    </w:p>
    <w:p>
      <w:pPr>
        <w:pStyle w:val="Normal"/>
        <w:numPr>
          <w:ilvl w:val="0"/>
          <w:numId w:val="7"/>
        </w:numPr>
        <w:spacing w:before="120" w:after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cs="Arial" w:ascii="Arial" w:hAnsi="Arial"/>
          <w:bCs/>
          <w:sz w:val="22"/>
          <w:szCs w:val="22"/>
        </w:rPr>
        <w:t>sporządzanie, w terminie 5 dni od dnia wystąpienia przez rodzica/opiekuna prawnego kandydata, uzasadnień odmowy przyjęcia kandydata. Uzasadnienie odmowy przyjęcia zawiera: przyczyny odmowy, w tym najniższą liczbę punktów, która uprawniała do przyjęcia oraz liczbę punktów, którą kandydat uzyskał w postępowaniu rekrutacyjnym;</w:t>
      </w:r>
    </w:p>
    <w:p>
      <w:pPr>
        <w:pStyle w:val="Normal"/>
        <w:ind w:left="720" w:right="0" w:hanging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cs="Arial" w:ascii="Arial" w:hAnsi="Arial"/>
          <w:bCs/>
          <w:sz w:val="22"/>
          <w:szCs w:val="22"/>
        </w:rPr>
      </w:r>
    </w:p>
    <w:p>
      <w:pPr>
        <w:pStyle w:val="Normal"/>
        <w:numPr>
          <w:ilvl w:val="0"/>
          <w:numId w:val="7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cs="Arial" w:ascii="Arial" w:hAnsi="Arial"/>
          <w:bCs/>
          <w:sz w:val="22"/>
          <w:szCs w:val="22"/>
        </w:rPr>
        <w:t>w przypadku wolnych miejsc w placówce, przeprowadzenie w terminie do końca sierpnia roku szkolnego poprzedzającego rok szkolny, uzupełniającego postępowania rekrutacyjnego według tych samych zasad, w przypadku wolnych miejsc w szkole.</w:t>
      </w:r>
    </w:p>
    <w:p>
      <w:pPr>
        <w:pStyle w:val="Normal"/>
        <w:tabs>
          <w:tab w:val="left" w:pos="284" w:leader="none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cs="Arial" w:ascii="Arial" w:hAnsi="Arial"/>
          <w:bCs/>
          <w:sz w:val="22"/>
          <w:szCs w:val="22"/>
        </w:rPr>
      </w:r>
    </w:p>
    <w:p>
      <w:pPr>
        <w:pStyle w:val="Normal"/>
        <w:numPr>
          <w:ilvl w:val="0"/>
          <w:numId w:val="8"/>
        </w:numPr>
        <w:tabs>
          <w:tab w:val="left" w:pos="284" w:leader="none"/>
        </w:tabs>
        <w:ind w:left="1004" w:right="0" w:hanging="0"/>
        <w:jc w:val="both"/>
        <w:rPr/>
      </w:pPr>
      <w:r>
        <w:rPr>
          <w:rFonts w:eastAsia="Arial" w:cs="Arial" w:ascii="Arial" w:hAnsi="Arial"/>
          <w:i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Przewodniczący Komisji Rekrutacyjnej może żądać od rodziców/opiekunów prawnych dokumentów potwierdzających okoliczności zawarte w oświadczeniach potwierdzających spełnianie kryteriów branych podczas rekrutacji.  Termin dostarczenia potwierdzeń wyznacza przewodniczący.</w:t>
      </w:r>
    </w:p>
    <w:p>
      <w:pPr>
        <w:pStyle w:val="Normal"/>
        <w:tabs>
          <w:tab w:val="left" w:pos="284" w:leader="none"/>
        </w:tabs>
        <w:jc w:val="both"/>
        <w:rPr>
          <w:rFonts w:ascii="Arial" w:hAnsi="Arial" w:cs="Arial"/>
          <w:i/>
          <w:i/>
          <w:sz w:val="22"/>
          <w:szCs w:val="22"/>
        </w:rPr>
      </w:pPr>
      <w:r>
        <w:rPr>
          <w:rFonts w:cs="Arial" w:ascii="Arial" w:hAnsi="Arial"/>
          <w:i/>
          <w:sz w:val="22"/>
          <w:szCs w:val="22"/>
        </w:rPr>
      </w:r>
    </w:p>
    <w:p>
      <w:pPr>
        <w:pStyle w:val="Normal"/>
        <w:numPr>
          <w:ilvl w:val="0"/>
          <w:numId w:val="8"/>
        </w:numPr>
        <w:tabs>
          <w:tab w:val="left" w:pos="284" w:leader="none"/>
        </w:tabs>
        <w:ind w:left="1004" w:right="0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Przewodniczący Komisji Rekrutacyjnej może zwracać się do prezydenta (burmistrza, wójta) miasta  właściwego ze względu na miejsce zamieszkania kandydata o potwierdzenie okoliczności zawartych w oświadczeniach, o których mowa w ust. 2. Organ jest zobowiązany do potwierdzenia okoliczności w terminie 14 dni.</w:t>
      </w:r>
    </w:p>
    <w:p>
      <w:pPr>
        <w:pStyle w:val="Normal"/>
        <w:tabs>
          <w:tab w:val="left" w:pos="284" w:leader="none"/>
        </w:tabs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numPr>
          <w:ilvl w:val="0"/>
          <w:numId w:val="8"/>
        </w:numPr>
        <w:tabs>
          <w:tab w:val="left" w:pos="284" w:leader="none"/>
        </w:tabs>
        <w:ind w:left="1004" w:right="0" w:hanging="0"/>
        <w:jc w:val="both"/>
        <w:rPr/>
      </w:pPr>
      <w:r>
        <w:rPr>
          <w:rFonts w:eastAsia="Arial" w:cs="Arial" w:ascii="Arial" w:hAnsi="Arial"/>
          <w:sz w:val="22"/>
          <w:szCs w:val="22"/>
        </w:rPr>
        <w:t xml:space="preserve">  </w:t>
      </w:r>
      <w:r>
        <w:rPr>
          <w:rFonts w:cs="Arial" w:ascii="Arial" w:hAnsi="Arial"/>
          <w:sz w:val="22"/>
          <w:szCs w:val="22"/>
        </w:rPr>
        <w:t>Członkowie komisji rzetelnie i obiektywnie wykonują powierzone im czynności, kierując się wyłącznie przepisami prawa.</w:t>
      </w:r>
    </w:p>
    <w:p>
      <w:pPr>
        <w:pStyle w:val="Normal"/>
        <w:spacing w:before="0" w:after="27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§ 5.</w:t>
      </w:r>
    </w:p>
    <w:p>
      <w:pPr>
        <w:pStyle w:val="Normal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jc w:val="both"/>
        <w:rPr/>
      </w:pPr>
      <w:r>
        <w:rPr>
          <w:rFonts w:cs="Arial" w:ascii="Arial" w:hAnsi="Arial"/>
          <w:b/>
          <w:sz w:val="22"/>
          <w:szCs w:val="22"/>
        </w:rPr>
        <w:t>1.</w:t>
      </w:r>
      <w:r>
        <w:rPr>
          <w:rFonts w:cs="Arial" w:ascii="Arial" w:hAnsi="Arial"/>
          <w:sz w:val="22"/>
          <w:szCs w:val="22"/>
        </w:rPr>
        <w:t xml:space="preserve">  </w:t>
      </w:r>
      <w:r>
        <w:rPr>
          <w:rFonts w:cs="Arial" w:ascii="Arial" w:hAnsi="Arial"/>
          <w:bCs/>
          <w:sz w:val="22"/>
          <w:szCs w:val="22"/>
        </w:rPr>
        <w:t>Do obowiązków członków komisji należy w szczególności:</w:t>
      </w:r>
    </w:p>
    <w:p>
      <w:pPr>
        <w:pStyle w:val="Normal"/>
        <w:numPr>
          <w:ilvl w:val="0"/>
          <w:numId w:val="9"/>
        </w:numPr>
        <w:spacing w:before="120" w:after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cs="Arial" w:ascii="Arial" w:hAnsi="Arial"/>
          <w:bCs/>
          <w:sz w:val="22"/>
          <w:szCs w:val="22"/>
        </w:rPr>
        <w:t>uczestniczenie we wszystkich posiedzeniach komisji;</w:t>
      </w:r>
    </w:p>
    <w:p>
      <w:pPr>
        <w:pStyle w:val="Normal"/>
        <w:numPr>
          <w:ilvl w:val="0"/>
          <w:numId w:val="9"/>
        </w:numPr>
        <w:spacing w:before="120" w:after="0"/>
        <w:ind w:left="720" w:right="0" w:hanging="357"/>
        <w:jc w:val="both"/>
        <w:rPr>
          <w:rFonts w:ascii="Arial" w:hAnsi="Arial" w:cs="Arial"/>
          <w:bCs/>
          <w:sz w:val="22"/>
          <w:szCs w:val="22"/>
        </w:rPr>
      </w:pPr>
      <w:r>
        <w:rPr>
          <w:rFonts w:cs="Arial" w:ascii="Arial" w:hAnsi="Arial"/>
          <w:bCs/>
          <w:sz w:val="22"/>
          <w:szCs w:val="22"/>
        </w:rPr>
        <w:t>czynny udział w pracach komisji;</w:t>
      </w:r>
    </w:p>
    <w:p>
      <w:pPr>
        <w:pStyle w:val="Normal"/>
        <w:numPr>
          <w:ilvl w:val="0"/>
          <w:numId w:val="9"/>
        </w:numPr>
        <w:spacing w:before="120" w:after="0"/>
        <w:ind w:left="720" w:right="0" w:hanging="357"/>
        <w:jc w:val="both"/>
        <w:rPr>
          <w:rFonts w:ascii="Arial" w:hAnsi="Arial" w:cs="Arial"/>
          <w:bCs/>
          <w:sz w:val="22"/>
          <w:szCs w:val="22"/>
        </w:rPr>
      </w:pPr>
      <w:r>
        <w:rPr>
          <w:rFonts w:cs="Arial" w:ascii="Arial" w:hAnsi="Arial"/>
          <w:bCs/>
          <w:sz w:val="22"/>
          <w:szCs w:val="22"/>
        </w:rPr>
        <w:t>wykonywanie poleceń Przewodniczącego;</w:t>
      </w:r>
    </w:p>
    <w:p>
      <w:pPr>
        <w:pStyle w:val="Normal"/>
        <w:numPr>
          <w:ilvl w:val="0"/>
          <w:numId w:val="9"/>
        </w:numPr>
        <w:spacing w:before="120" w:after="0"/>
        <w:ind w:left="720" w:right="0" w:hanging="357"/>
        <w:jc w:val="both"/>
        <w:rPr>
          <w:rFonts w:ascii="Arial" w:hAnsi="Arial" w:cs="Arial"/>
          <w:bCs/>
          <w:sz w:val="22"/>
          <w:szCs w:val="22"/>
        </w:rPr>
      </w:pPr>
      <w:r>
        <w:rPr>
          <w:rFonts w:cs="Arial" w:ascii="Arial" w:hAnsi="Arial"/>
          <w:bCs/>
          <w:sz w:val="22"/>
          <w:szCs w:val="22"/>
        </w:rPr>
        <w:t>zapoznanie się z przepisami regulującymi rekrutację do placówki;</w:t>
      </w:r>
    </w:p>
    <w:p>
      <w:pPr>
        <w:pStyle w:val="Normal"/>
        <w:numPr>
          <w:ilvl w:val="0"/>
          <w:numId w:val="9"/>
        </w:numPr>
        <w:spacing w:before="120" w:after="0"/>
        <w:ind w:left="720" w:right="0" w:hanging="357"/>
        <w:jc w:val="both"/>
        <w:rPr>
          <w:rFonts w:ascii="Arial" w:hAnsi="Arial" w:cs="Arial"/>
          <w:bCs/>
          <w:sz w:val="22"/>
          <w:szCs w:val="22"/>
        </w:rPr>
      </w:pPr>
      <w:r>
        <w:rPr>
          <w:rFonts w:cs="Arial" w:ascii="Arial" w:hAnsi="Arial"/>
          <w:bCs/>
          <w:sz w:val="22"/>
          <w:szCs w:val="22"/>
        </w:rPr>
        <w:t>ochrona danych osobowych kandydatów i rodziców/opiekunów kandydatów;</w:t>
      </w:r>
    </w:p>
    <w:p>
      <w:pPr>
        <w:pStyle w:val="Normal"/>
        <w:ind w:left="720" w:right="0" w:hanging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cs="Arial" w:ascii="Arial" w:hAnsi="Arial"/>
          <w:bCs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§ 6.</w:t>
      </w:r>
    </w:p>
    <w:p>
      <w:pPr>
        <w:pStyle w:val="Normal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jc w:val="both"/>
        <w:rPr/>
      </w:pPr>
      <w:r>
        <w:rPr>
          <w:rFonts w:cs="Arial" w:ascii="Arial" w:hAnsi="Arial"/>
          <w:b/>
          <w:sz w:val="22"/>
          <w:szCs w:val="22"/>
        </w:rPr>
        <w:t>1.</w:t>
      </w:r>
      <w:r>
        <w:rPr>
          <w:rFonts w:cs="Arial" w:ascii="Arial" w:hAnsi="Arial"/>
          <w:sz w:val="22"/>
          <w:szCs w:val="22"/>
        </w:rPr>
        <w:t xml:space="preserve">  </w:t>
      </w:r>
      <w:r>
        <w:rPr>
          <w:rFonts w:cs="Arial" w:ascii="Arial" w:hAnsi="Arial"/>
          <w:bCs/>
          <w:sz w:val="22"/>
          <w:szCs w:val="22"/>
        </w:rPr>
        <w:t>Do obowiązków Przewodniczącego Komisji Rekrutacyjnej należy w szczególności:</w:t>
      </w:r>
    </w:p>
    <w:p>
      <w:pPr>
        <w:pStyle w:val="Normal"/>
        <w:numPr>
          <w:ilvl w:val="0"/>
          <w:numId w:val="10"/>
        </w:numPr>
        <w:spacing w:before="120" w:after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cs="Arial" w:ascii="Arial" w:hAnsi="Arial"/>
          <w:bCs/>
          <w:sz w:val="22"/>
          <w:szCs w:val="22"/>
        </w:rPr>
        <w:t>zapoznanie członków komisji z regulacjami prawnymi naboru do szkoły;</w:t>
      </w:r>
    </w:p>
    <w:p>
      <w:pPr>
        <w:pStyle w:val="Normal"/>
        <w:ind w:left="720" w:right="0" w:hanging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cs="Arial" w:ascii="Arial" w:hAnsi="Arial"/>
          <w:bCs/>
          <w:sz w:val="22"/>
          <w:szCs w:val="22"/>
        </w:rPr>
      </w:r>
    </w:p>
    <w:p>
      <w:pPr>
        <w:pStyle w:val="Normal"/>
        <w:numPr>
          <w:ilvl w:val="0"/>
          <w:numId w:val="10"/>
        </w:numPr>
        <w:ind w:left="720" w:right="0" w:hanging="357"/>
        <w:jc w:val="both"/>
        <w:rPr>
          <w:rFonts w:ascii="Arial" w:hAnsi="Arial" w:cs="Arial"/>
          <w:bCs/>
          <w:sz w:val="22"/>
          <w:szCs w:val="22"/>
        </w:rPr>
      </w:pPr>
      <w:r>
        <w:rPr>
          <w:rFonts w:cs="Arial" w:ascii="Arial" w:hAnsi="Arial"/>
          <w:bCs/>
          <w:sz w:val="22"/>
          <w:szCs w:val="22"/>
        </w:rPr>
        <w:t>opracowanie harmonogramu posiedzeń komisji oraz porządku zebrań;</w:t>
      </w:r>
    </w:p>
    <w:p>
      <w:pPr>
        <w:pStyle w:val="Normal"/>
        <w:ind w:left="714" w:right="0" w:hanging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cs="Arial" w:ascii="Arial" w:hAnsi="Arial"/>
          <w:bCs/>
          <w:sz w:val="22"/>
          <w:szCs w:val="22"/>
        </w:rPr>
      </w:r>
    </w:p>
    <w:p>
      <w:pPr>
        <w:pStyle w:val="Normal"/>
        <w:numPr>
          <w:ilvl w:val="0"/>
          <w:numId w:val="10"/>
        </w:numPr>
        <w:ind w:left="720" w:right="0" w:hanging="357"/>
        <w:jc w:val="both"/>
        <w:rPr>
          <w:rFonts w:ascii="Arial" w:hAnsi="Arial" w:cs="Arial"/>
          <w:bCs/>
          <w:sz w:val="22"/>
          <w:szCs w:val="22"/>
        </w:rPr>
      </w:pPr>
      <w:r>
        <w:rPr>
          <w:rFonts w:cs="Arial" w:ascii="Arial" w:hAnsi="Arial"/>
          <w:bCs/>
          <w:sz w:val="22"/>
          <w:szCs w:val="22"/>
        </w:rPr>
        <w:t>zawiadomienie członków komisji o terminie i miejscu zebrań komisji;</w:t>
      </w:r>
    </w:p>
    <w:p>
      <w:pPr>
        <w:pStyle w:val="Normal"/>
        <w:ind w:left="714" w:right="0" w:hanging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cs="Arial" w:ascii="Arial" w:hAnsi="Arial"/>
          <w:bCs/>
          <w:sz w:val="22"/>
          <w:szCs w:val="22"/>
        </w:rPr>
      </w:r>
    </w:p>
    <w:p>
      <w:pPr>
        <w:pStyle w:val="Normal"/>
        <w:numPr>
          <w:ilvl w:val="0"/>
          <w:numId w:val="10"/>
        </w:numPr>
        <w:ind w:left="720" w:right="0" w:hanging="357"/>
        <w:jc w:val="both"/>
        <w:rPr>
          <w:rFonts w:ascii="Arial" w:hAnsi="Arial" w:cs="Arial"/>
          <w:bCs/>
          <w:sz w:val="22"/>
          <w:szCs w:val="22"/>
        </w:rPr>
      </w:pPr>
      <w:r>
        <w:rPr>
          <w:rFonts w:cs="Arial" w:ascii="Arial" w:hAnsi="Arial"/>
          <w:bCs/>
          <w:sz w:val="22"/>
          <w:szCs w:val="22"/>
        </w:rPr>
        <w:t xml:space="preserve">dostarczenie na posiedzenie komisji dokumentacji kandydatów do szkoły, w oparciu </w:t>
        <w:br/>
        <w:t>o które komisja przeprowadzi postępowanie rekrutacyjne;</w:t>
      </w:r>
    </w:p>
    <w:p>
      <w:pPr>
        <w:pStyle w:val="Normal"/>
        <w:ind w:left="714" w:right="0" w:hanging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cs="Arial" w:ascii="Arial" w:hAnsi="Arial"/>
          <w:bCs/>
          <w:sz w:val="22"/>
          <w:szCs w:val="22"/>
        </w:rPr>
      </w:r>
    </w:p>
    <w:p>
      <w:pPr>
        <w:pStyle w:val="Normal"/>
        <w:numPr>
          <w:ilvl w:val="0"/>
          <w:numId w:val="10"/>
        </w:numPr>
        <w:spacing w:before="120" w:after="0"/>
        <w:ind w:left="720" w:right="0" w:hanging="357"/>
        <w:jc w:val="both"/>
        <w:rPr>
          <w:rFonts w:ascii="Arial" w:hAnsi="Arial" w:cs="Arial"/>
          <w:bCs/>
          <w:sz w:val="22"/>
          <w:szCs w:val="22"/>
        </w:rPr>
      </w:pPr>
      <w:r>
        <w:rPr>
          <w:rFonts w:cs="Arial" w:ascii="Arial" w:hAnsi="Arial"/>
          <w:bCs/>
          <w:sz w:val="22"/>
          <w:szCs w:val="22"/>
        </w:rPr>
        <w:t>przewodniczenie zebraniu komisji;</w:t>
      </w:r>
    </w:p>
    <w:p>
      <w:pPr>
        <w:pStyle w:val="Normal"/>
        <w:ind w:left="714" w:right="0" w:hanging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cs="Arial" w:ascii="Arial" w:hAnsi="Arial"/>
          <w:bCs/>
          <w:sz w:val="22"/>
          <w:szCs w:val="22"/>
        </w:rPr>
      </w:r>
    </w:p>
    <w:p>
      <w:pPr>
        <w:pStyle w:val="Normal"/>
        <w:numPr>
          <w:ilvl w:val="0"/>
          <w:numId w:val="10"/>
        </w:numPr>
        <w:ind w:left="720" w:right="0" w:hanging="357"/>
        <w:jc w:val="both"/>
        <w:rPr>
          <w:rFonts w:ascii="Arial" w:hAnsi="Arial" w:cs="Arial"/>
          <w:bCs/>
          <w:sz w:val="22"/>
          <w:szCs w:val="22"/>
        </w:rPr>
      </w:pPr>
      <w:r>
        <w:rPr>
          <w:rFonts w:cs="Arial" w:ascii="Arial" w:hAnsi="Arial"/>
          <w:bCs/>
          <w:sz w:val="22"/>
          <w:szCs w:val="22"/>
        </w:rPr>
        <w:t>zapewnienie obsługi administracyjnej – dostęp do dokumentów, przepisów; zaopatrzenie w sprzęt biurowy i papier;</w:t>
      </w:r>
    </w:p>
    <w:p>
      <w:pPr>
        <w:pStyle w:val="Normal"/>
        <w:ind w:left="714" w:right="0" w:hanging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cs="Arial" w:ascii="Arial" w:hAnsi="Arial"/>
          <w:bCs/>
          <w:sz w:val="22"/>
          <w:szCs w:val="22"/>
        </w:rPr>
      </w:r>
    </w:p>
    <w:p>
      <w:pPr>
        <w:pStyle w:val="Normal"/>
        <w:numPr>
          <w:ilvl w:val="0"/>
          <w:numId w:val="10"/>
        </w:numPr>
        <w:spacing w:before="120" w:after="0"/>
        <w:ind w:left="720" w:right="0" w:hanging="357"/>
        <w:jc w:val="both"/>
        <w:rPr>
          <w:rFonts w:ascii="Arial" w:hAnsi="Arial" w:cs="Arial"/>
          <w:bCs/>
          <w:sz w:val="22"/>
          <w:szCs w:val="22"/>
        </w:rPr>
      </w:pPr>
      <w:r>
        <w:rPr>
          <w:rFonts w:cs="Arial" w:ascii="Arial" w:hAnsi="Arial"/>
          <w:bCs/>
          <w:sz w:val="22"/>
          <w:szCs w:val="22"/>
        </w:rPr>
        <w:t>sprawdzenie treści protokołu oraz jego podpisanie;</w:t>
      </w:r>
    </w:p>
    <w:p>
      <w:pPr>
        <w:pStyle w:val="Normal"/>
        <w:ind w:left="714" w:right="0" w:hanging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cs="Arial" w:ascii="Arial" w:hAnsi="Arial"/>
          <w:bCs/>
          <w:sz w:val="22"/>
          <w:szCs w:val="22"/>
        </w:rPr>
      </w:r>
    </w:p>
    <w:p>
      <w:pPr>
        <w:pStyle w:val="Normal"/>
        <w:numPr>
          <w:ilvl w:val="0"/>
          <w:numId w:val="10"/>
        </w:numPr>
        <w:ind w:left="720" w:right="0" w:hanging="357"/>
        <w:jc w:val="both"/>
        <w:rPr>
          <w:rFonts w:ascii="Arial" w:hAnsi="Arial" w:cs="Arial"/>
          <w:bCs/>
          <w:sz w:val="22"/>
          <w:szCs w:val="22"/>
        </w:rPr>
      </w:pPr>
      <w:r>
        <w:rPr>
          <w:rFonts w:cs="Arial" w:ascii="Arial" w:hAnsi="Arial"/>
          <w:bCs/>
          <w:sz w:val="22"/>
          <w:szCs w:val="22"/>
        </w:rPr>
        <w:t xml:space="preserve">przygotowanie informacji w formie wydruku papierowego, o których mowa w § 4 ust. </w:t>
        <w:br/>
        <w:t>1 pkt 3 -5 regulaminu;</w:t>
      </w:r>
    </w:p>
    <w:p>
      <w:pPr>
        <w:pStyle w:val="Normal"/>
        <w:ind w:left="714" w:right="0" w:hanging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cs="Arial" w:ascii="Arial" w:hAnsi="Arial"/>
          <w:bCs/>
          <w:sz w:val="22"/>
          <w:szCs w:val="22"/>
        </w:rPr>
      </w:r>
    </w:p>
    <w:p>
      <w:pPr>
        <w:pStyle w:val="Normal"/>
        <w:numPr>
          <w:ilvl w:val="0"/>
          <w:numId w:val="10"/>
        </w:numPr>
        <w:spacing w:before="120" w:after="0"/>
        <w:ind w:left="720" w:right="0" w:hanging="357"/>
        <w:jc w:val="both"/>
        <w:rPr/>
      </w:pPr>
      <w:r>
        <w:rPr>
          <w:rFonts w:cs="Arial" w:ascii="Arial" w:hAnsi="Arial"/>
          <w:bCs/>
          <w:sz w:val="22"/>
          <w:szCs w:val="22"/>
        </w:rPr>
        <w:t>występowanie do rodziców/</w:t>
      </w:r>
      <w:r>
        <w:rPr>
          <w:rFonts w:cs="Arial" w:ascii="Arial" w:hAnsi="Arial"/>
          <w:bCs/>
          <w:i/>
          <w:sz w:val="22"/>
          <w:szCs w:val="22"/>
        </w:rPr>
        <w:t>opiekunów</w:t>
      </w:r>
      <w:r>
        <w:rPr>
          <w:rFonts w:cs="Arial" w:ascii="Arial" w:hAnsi="Arial"/>
          <w:bCs/>
          <w:sz w:val="22"/>
          <w:szCs w:val="22"/>
        </w:rPr>
        <w:t xml:space="preserve"> </w:t>
      </w:r>
      <w:r>
        <w:rPr>
          <w:rFonts w:cs="Arial" w:ascii="Arial" w:hAnsi="Arial"/>
          <w:bCs/>
          <w:i/>
          <w:sz w:val="22"/>
          <w:szCs w:val="22"/>
        </w:rPr>
        <w:t>prawnych</w:t>
      </w:r>
      <w:r>
        <w:rPr>
          <w:rFonts w:cs="Arial" w:ascii="Arial" w:hAnsi="Arial"/>
          <w:bCs/>
          <w:sz w:val="22"/>
          <w:szCs w:val="22"/>
        </w:rPr>
        <w:t xml:space="preserve"> lub do prezydenta (burmistrza, wójta) miasta</w:t>
      </w:r>
      <w:r>
        <w:rPr>
          <w:rFonts w:cs="Arial" w:ascii="Arial" w:hAnsi="Arial"/>
          <w:bCs/>
          <w:i/>
          <w:sz w:val="22"/>
          <w:szCs w:val="22"/>
        </w:rPr>
        <w:t xml:space="preserve"> </w:t>
      </w:r>
      <w:r>
        <w:rPr>
          <w:rFonts w:cs="Arial" w:ascii="Arial" w:hAnsi="Arial"/>
          <w:bCs/>
          <w:sz w:val="22"/>
          <w:szCs w:val="22"/>
        </w:rPr>
        <w:t>o potwierdzenia składanych oświadczeń, w przypadku wątpliwości co do ich treści;</w:t>
      </w:r>
    </w:p>
    <w:p>
      <w:pPr>
        <w:pStyle w:val="Normal"/>
        <w:ind w:left="714" w:right="0" w:hanging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cs="Arial" w:ascii="Arial" w:hAnsi="Arial"/>
          <w:bCs/>
          <w:sz w:val="22"/>
          <w:szCs w:val="22"/>
        </w:rPr>
      </w:r>
    </w:p>
    <w:p>
      <w:pPr>
        <w:pStyle w:val="Normal"/>
        <w:numPr>
          <w:ilvl w:val="0"/>
          <w:numId w:val="10"/>
        </w:numPr>
        <w:ind w:left="720" w:right="0" w:hanging="357"/>
        <w:jc w:val="both"/>
        <w:rPr/>
      </w:pPr>
      <w:r>
        <w:rPr>
          <w:rFonts w:eastAsia="Arial" w:cs="Arial" w:ascii="Arial" w:hAnsi="Arial"/>
          <w:bCs/>
          <w:sz w:val="22"/>
          <w:szCs w:val="22"/>
        </w:rPr>
        <w:t xml:space="preserve"> </w:t>
      </w:r>
      <w:r>
        <w:rPr>
          <w:rFonts w:cs="Arial" w:ascii="Arial" w:hAnsi="Arial"/>
          <w:bCs/>
          <w:sz w:val="22"/>
          <w:szCs w:val="22"/>
        </w:rPr>
        <w:t>sporządzenie sprawozdania z przebiegu prac komisji wraz z wnioskami do dalszej pracy.</w:t>
      </w:r>
    </w:p>
    <w:p>
      <w:pPr>
        <w:pStyle w:val="Normal"/>
        <w:jc w:val="center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>Rozdział IV</w:t>
      </w:r>
    </w:p>
    <w:p>
      <w:pPr>
        <w:pStyle w:val="Normal"/>
        <w:jc w:val="center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>Porządek pracy Komisji Rekrutacyjnej</w:t>
      </w:r>
    </w:p>
    <w:p>
      <w:pPr>
        <w:pStyle w:val="Normal"/>
        <w:jc w:val="center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§ 7.</w:t>
      </w:r>
    </w:p>
    <w:p>
      <w:pPr>
        <w:pStyle w:val="Normal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jc w:val="both"/>
        <w:rPr/>
      </w:pPr>
      <w:r>
        <w:rPr>
          <w:rFonts w:cs="Arial" w:ascii="Arial" w:hAnsi="Arial"/>
          <w:b/>
          <w:sz w:val="22"/>
          <w:szCs w:val="22"/>
        </w:rPr>
        <w:t>1.</w:t>
      </w:r>
      <w:r>
        <w:rPr>
          <w:rFonts w:cs="Arial" w:ascii="Arial" w:hAnsi="Arial"/>
          <w:sz w:val="22"/>
          <w:szCs w:val="22"/>
        </w:rPr>
        <w:t xml:space="preserve">  </w:t>
      </w:r>
      <w:r>
        <w:rPr>
          <w:rFonts w:cs="Arial" w:ascii="Arial" w:hAnsi="Arial"/>
          <w:bCs/>
          <w:sz w:val="22"/>
          <w:szCs w:val="22"/>
        </w:rPr>
        <w:t>Komisja Rekrutacyjnej pracuje według następującego porządku:</w:t>
      </w:r>
    </w:p>
    <w:p>
      <w:pPr>
        <w:pStyle w:val="Normal"/>
        <w:jc w:val="both"/>
        <w:rPr>
          <w:rFonts w:ascii="Arial" w:hAnsi="Arial" w:cs="Arial"/>
          <w:bCs/>
          <w:sz w:val="22"/>
          <w:szCs w:val="22"/>
        </w:rPr>
      </w:pPr>
      <w:r>
        <w:rPr>
          <w:rFonts w:cs="Arial" w:ascii="Arial" w:hAnsi="Arial"/>
          <w:bCs/>
          <w:sz w:val="22"/>
          <w:szCs w:val="22"/>
        </w:rPr>
      </w:r>
    </w:p>
    <w:p>
      <w:pPr>
        <w:pStyle w:val="Normal"/>
        <w:numPr>
          <w:ilvl w:val="0"/>
          <w:numId w:val="11"/>
        </w:numPr>
        <w:shd w:val="clear" w:fill="DBE5F1"/>
        <w:jc w:val="both"/>
        <w:rPr/>
      </w:pPr>
      <w:r>
        <w:rPr>
          <w:rFonts w:cs="Arial" w:ascii="Arial" w:hAnsi="Arial"/>
          <w:b/>
          <w:bCs/>
          <w:sz w:val="22"/>
          <w:szCs w:val="22"/>
          <w:u w:val="single"/>
        </w:rPr>
        <w:t>prace przygotowawcze</w:t>
      </w:r>
      <w:r>
        <w:rPr>
          <w:rFonts w:cs="Arial" w:ascii="Arial" w:hAnsi="Arial"/>
          <w:bCs/>
          <w:sz w:val="22"/>
          <w:szCs w:val="22"/>
        </w:rPr>
        <w:t xml:space="preserve"> polegają na:</w:t>
      </w:r>
    </w:p>
    <w:p>
      <w:pPr>
        <w:pStyle w:val="Normal"/>
        <w:ind w:left="720" w:right="0" w:hanging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cs="Arial" w:ascii="Arial" w:hAnsi="Arial"/>
          <w:bCs/>
          <w:sz w:val="22"/>
          <w:szCs w:val="22"/>
        </w:rPr>
      </w:r>
    </w:p>
    <w:p>
      <w:pPr>
        <w:pStyle w:val="Normal"/>
        <w:numPr>
          <w:ilvl w:val="0"/>
          <w:numId w:val="12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cs="Arial" w:ascii="Arial" w:hAnsi="Arial"/>
          <w:bCs/>
          <w:sz w:val="22"/>
          <w:szCs w:val="22"/>
        </w:rPr>
        <w:t>sprawdzeniu pod względem formalnym złożonych wniosków,</w:t>
      </w:r>
    </w:p>
    <w:p>
      <w:pPr>
        <w:pStyle w:val="Normal"/>
        <w:ind w:left="1440" w:right="0" w:hanging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cs="Arial" w:ascii="Arial" w:hAnsi="Arial"/>
          <w:bCs/>
          <w:sz w:val="22"/>
          <w:szCs w:val="22"/>
        </w:rPr>
      </w:r>
    </w:p>
    <w:p>
      <w:pPr>
        <w:pStyle w:val="Normal"/>
        <w:numPr>
          <w:ilvl w:val="0"/>
          <w:numId w:val="12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cs="Arial" w:ascii="Arial" w:hAnsi="Arial"/>
          <w:bCs/>
          <w:sz w:val="22"/>
          <w:szCs w:val="22"/>
        </w:rPr>
        <w:t>w przypadku braków formalnych wykluczenie ich z postępowania rekrutacyjnego. Do wniosku odrzuconego z powodu braków formalnych należy dołączyć opis wskazujący na braki,</w:t>
      </w:r>
    </w:p>
    <w:p>
      <w:pPr>
        <w:pStyle w:val="Normal"/>
        <w:ind w:left="1440" w:right="0" w:hanging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cs="Arial" w:ascii="Arial" w:hAnsi="Arial"/>
          <w:bCs/>
          <w:sz w:val="22"/>
          <w:szCs w:val="22"/>
        </w:rPr>
      </w:r>
    </w:p>
    <w:p>
      <w:pPr>
        <w:pStyle w:val="Normal"/>
        <w:numPr>
          <w:ilvl w:val="0"/>
          <w:numId w:val="12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cs="Arial" w:ascii="Arial" w:hAnsi="Arial"/>
          <w:bCs/>
          <w:sz w:val="22"/>
          <w:szCs w:val="22"/>
        </w:rPr>
        <w:t xml:space="preserve">ustaleniu liczby kandydatów zamieszkałych w obwodzie szkoły, </w:t>
        <w:br/>
        <w:t>a ubiegających się o przyjęcie do szkoły,</w:t>
      </w:r>
    </w:p>
    <w:p>
      <w:pPr>
        <w:pStyle w:val="Normal"/>
        <w:ind w:left="1440" w:right="0" w:hanging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cs="Arial" w:ascii="Arial" w:hAnsi="Arial"/>
          <w:bCs/>
          <w:sz w:val="22"/>
          <w:szCs w:val="22"/>
        </w:rPr>
      </w:r>
    </w:p>
    <w:p>
      <w:pPr>
        <w:pStyle w:val="Normal"/>
        <w:numPr>
          <w:ilvl w:val="0"/>
          <w:numId w:val="12"/>
        </w:numPr>
        <w:jc w:val="both"/>
        <w:rPr/>
      </w:pPr>
      <w:r>
        <w:rPr>
          <w:rFonts w:eastAsia="Arial" w:cs="Arial" w:ascii="Arial" w:hAnsi="Arial"/>
          <w:bCs/>
          <w:sz w:val="22"/>
          <w:szCs w:val="22"/>
        </w:rPr>
        <w:t xml:space="preserve"> </w:t>
      </w:r>
      <w:r>
        <w:rPr>
          <w:rFonts w:cs="Arial" w:ascii="Arial" w:hAnsi="Arial"/>
          <w:bCs/>
          <w:sz w:val="22"/>
          <w:szCs w:val="22"/>
        </w:rPr>
        <w:t xml:space="preserve">przygotowanie wystąpień do rodziców/ prawnych opiekunów lub gminy, </w:t>
        <w:br/>
        <w:t>w której zamieszkuje kandydat, o potwierdzenie oświadczeń, które w ocenie członków komisji budzą wątpliwości,</w:t>
      </w:r>
    </w:p>
    <w:p>
      <w:pPr>
        <w:pStyle w:val="Normal"/>
        <w:ind w:left="1440" w:right="0" w:hanging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cs="Arial" w:ascii="Arial" w:hAnsi="Arial"/>
          <w:bCs/>
          <w:sz w:val="22"/>
          <w:szCs w:val="22"/>
        </w:rPr>
      </w:r>
    </w:p>
    <w:p>
      <w:pPr>
        <w:pStyle w:val="Normal"/>
        <w:numPr>
          <w:ilvl w:val="0"/>
          <w:numId w:val="12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cs="Arial" w:ascii="Arial" w:hAnsi="Arial"/>
          <w:bCs/>
          <w:sz w:val="22"/>
          <w:szCs w:val="22"/>
        </w:rPr>
        <w:t>sporządzenie cząstkowego protokołu z części wstępnej. Protokół powinien zawierać: liczbę wolnych miejsc w szkole, liczbę złożonych wniosków ogółem, wykaz  kandydatów zakwalifikowanych do pierwszego etapu postępowania rekrutacyjnego tj. kandydatów z obwodu szkoły. Kandydaci na wykazie powinni być zapisani w porządku alfabetycznym.</w:t>
      </w:r>
    </w:p>
    <w:p>
      <w:pPr>
        <w:pStyle w:val="Normal"/>
        <w:ind w:left="1440" w:right="0" w:hanging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cs="Arial" w:ascii="Arial" w:hAnsi="Arial"/>
          <w:bCs/>
          <w:sz w:val="22"/>
          <w:szCs w:val="22"/>
        </w:rPr>
      </w:r>
    </w:p>
    <w:p>
      <w:pPr>
        <w:pStyle w:val="Normal"/>
        <w:ind w:left="1440" w:right="0" w:hanging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cs="Arial" w:ascii="Arial" w:hAnsi="Arial"/>
          <w:bCs/>
          <w:sz w:val="22"/>
          <w:szCs w:val="22"/>
        </w:rPr>
      </w:r>
    </w:p>
    <w:p>
      <w:pPr>
        <w:pStyle w:val="Normal"/>
        <w:numPr>
          <w:ilvl w:val="0"/>
          <w:numId w:val="11"/>
        </w:numPr>
        <w:shd w:val="clear" w:fill="DBE5F1"/>
        <w:jc w:val="both"/>
        <w:rPr/>
      </w:pPr>
      <w:r>
        <w:rPr>
          <w:rFonts w:cs="Arial" w:ascii="Arial" w:hAnsi="Arial"/>
          <w:b/>
          <w:bCs/>
          <w:sz w:val="22"/>
          <w:szCs w:val="22"/>
          <w:u w:val="single"/>
        </w:rPr>
        <w:t>I etap</w:t>
      </w:r>
      <w:r>
        <w:rPr>
          <w:rFonts w:cs="Arial" w:ascii="Arial" w:hAnsi="Arial"/>
          <w:bCs/>
          <w:sz w:val="22"/>
          <w:szCs w:val="22"/>
          <w:u w:val="single"/>
        </w:rPr>
        <w:t xml:space="preserve"> postępowania rekrutacyjnego</w:t>
      </w:r>
      <w:r>
        <w:rPr>
          <w:rFonts w:cs="Arial" w:ascii="Arial" w:hAnsi="Arial"/>
          <w:bCs/>
          <w:sz w:val="22"/>
          <w:szCs w:val="22"/>
        </w:rPr>
        <w:t xml:space="preserve"> dotyczy </w:t>
      </w:r>
      <w:r>
        <w:rPr>
          <w:rFonts w:cs="Arial" w:ascii="Arial" w:hAnsi="Arial"/>
          <w:b/>
          <w:bCs/>
          <w:sz w:val="22"/>
          <w:szCs w:val="22"/>
          <w:u w:val="single"/>
        </w:rPr>
        <w:t>wyłącznie</w:t>
      </w:r>
      <w:r>
        <w:rPr>
          <w:rFonts w:cs="Arial" w:ascii="Arial" w:hAnsi="Arial"/>
          <w:bCs/>
          <w:sz w:val="22"/>
          <w:szCs w:val="22"/>
        </w:rPr>
        <w:t xml:space="preserve"> wniosków rodziców /opiekunów prawnych dzieci zamieszkałych w obwodzie szkoły i polega na:</w:t>
      </w:r>
    </w:p>
    <w:p>
      <w:pPr>
        <w:pStyle w:val="Normal"/>
        <w:jc w:val="both"/>
        <w:rPr>
          <w:rFonts w:ascii="Arial" w:hAnsi="Arial" w:cs="Arial"/>
          <w:bCs/>
          <w:sz w:val="22"/>
          <w:szCs w:val="22"/>
        </w:rPr>
      </w:pPr>
      <w:r>
        <w:rPr>
          <w:rFonts w:cs="Arial" w:ascii="Arial" w:hAnsi="Arial"/>
          <w:bCs/>
          <w:sz w:val="22"/>
          <w:szCs w:val="22"/>
        </w:rPr>
      </w:r>
    </w:p>
    <w:p>
      <w:pPr>
        <w:pStyle w:val="Normal"/>
        <w:numPr>
          <w:ilvl w:val="0"/>
          <w:numId w:val="13"/>
        </w:numPr>
        <w:ind w:left="1077" w:right="0" w:hanging="284"/>
        <w:jc w:val="both"/>
        <w:rPr>
          <w:rFonts w:ascii="Arial" w:hAnsi="Arial" w:cs="Arial"/>
          <w:bCs/>
          <w:sz w:val="22"/>
          <w:szCs w:val="22"/>
        </w:rPr>
      </w:pPr>
      <w:r>
        <w:rPr>
          <w:rFonts w:cs="Arial" w:ascii="Arial" w:hAnsi="Arial"/>
          <w:bCs/>
          <w:sz w:val="22"/>
          <w:szCs w:val="22"/>
        </w:rPr>
        <w:t>przyjęciu „z urzędu” dzieci z obwodu szkoły,</w:t>
      </w:r>
    </w:p>
    <w:p>
      <w:pPr>
        <w:pStyle w:val="Normal"/>
        <w:ind w:left="1418" w:right="0" w:hanging="0"/>
        <w:jc w:val="both"/>
        <w:rPr>
          <w:rFonts w:ascii="Arial" w:hAnsi="Arial" w:cs="Arial"/>
          <w:bCs/>
          <w:i/>
          <w:i/>
          <w:sz w:val="22"/>
          <w:szCs w:val="22"/>
        </w:rPr>
      </w:pPr>
      <w:r>
        <w:rPr>
          <w:rFonts w:cs="Arial" w:ascii="Arial" w:hAnsi="Arial"/>
          <w:bCs/>
          <w:i/>
          <w:sz w:val="22"/>
          <w:szCs w:val="22"/>
        </w:rPr>
      </w:r>
    </w:p>
    <w:p>
      <w:pPr>
        <w:pStyle w:val="Normal"/>
        <w:ind w:left="1418" w:right="0" w:hanging="0"/>
        <w:jc w:val="both"/>
        <w:rPr>
          <w:rFonts w:ascii="Arial" w:hAnsi="Arial" w:cs="Arial"/>
          <w:bCs/>
          <w:i/>
          <w:i/>
          <w:sz w:val="22"/>
          <w:szCs w:val="22"/>
        </w:rPr>
      </w:pPr>
      <w:r>
        <w:rPr>
          <w:rFonts w:cs="Arial" w:ascii="Arial" w:hAnsi="Arial"/>
          <w:bCs/>
          <w:i/>
          <w:sz w:val="22"/>
          <w:szCs w:val="22"/>
        </w:rPr>
      </w:r>
    </w:p>
    <w:p>
      <w:pPr>
        <w:pStyle w:val="Normal"/>
        <w:numPr>
          <w:ilvl w:val="0"/>
          <w:numId w:val="11"/>
        </w:numPr>
        <w:shd w:val="clear" w:fill="DBE5F1"/>
        <w:jc w:val="both"/>
        <w:rPr/>
      </w:pPr>
      <w:r>
        <w:rPr>
          <w:rFonts w:cs="Arial" w:ascii="Arial" w:hAnsi="Arial"/>
          <w:b/>
          <w:bCs/>
          <w:sz w:val="22"/>
          <w:szCs w:val="22"/>
          <w:u w:val="single"/>
        </w:rPr>
        <w:t>II etap</w:t>
      </w:r>
      <w:r>
        <w:rPr>
          <w:rFonts w:cs="Arial" w:ascii="Arial" w:hAnsi="Arial"/>
          <w:bCs/>
          <w:sz w:val="22"/>
          <w:szCs w:val="22"/>
          <w:u w:val="single"/>
        </w:rPr>
        <w:t xml:space="preserve"> postępowania rekrutacyjnego</w:t>
      </w:r>
      <w:r>
        <w:rPr>
          <w:rFonts w:cs="Arial" w:ascii="Arial" w:hAnsi="Arial"/>
          <w:bCs/>
          <w:sz w:val="22"/>
          <w:szCs w:val="22"/>
        </w:rPr>
        <w:t xml:space="preserve"> prowadzi się, gdy:</w:t>
      </w:r>
    </w:p>
    <w:p>
      <w:pPr>
        <w:pStyle w:val="Normal"/>
        <w:ind w:left="720" w:right="0" w:hanging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cs="Arial" w:ascii="Arial" w:hAnsi="Arial"/>
          <w:bCs/>
          <w:sz w:val="22"/>
          <w:szCs w:val="22"/>
        </w:rPr>
      </w:r>
    </w:p>
    <w:p>
      <w:pPr>
        <w:pStyle w:val="Normal"/>
        <w:ind w:left="1500" w:right="0" w:hanging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cs="Arial" w:ascii="Arial" w:hAnsi="Arial"/>
          <w:bCs/>
          <w:sz w:val="22"/>
          <w:szCs w:val="22"/>
        </w:rPr>
      </w:r>
    </w:p>
    <w:p>
      <w:pPr>
        <w:pStyle w:val="Normal"/>
        <w:numPr>
          <w:ilvl w:val="0"/>
          <w:numId w:val="14"/>
        </w:numPr>
        <w:jc w:val="both"/>
        <w:rPr/>
      </w:pPr>
      <w:r>
        <w:rPr>
          <w:rFonts w:eastAsia="Arial" w:cs="Arial" w:ascii="Arial" w:hAnsi="Arial"/>
          <w:bCs/>
          <w:sz w:val="22"/>
          <w:szCs w:val="22"/>
        </w:rPr>
        <w:t xml:space="preserve"> </w:t>
      </w:r>
      <w:r>
        <w:rPr>
          <w:rFonts w:cs="Arial" w:ascii="Arial" w:hAnsi="Arial"/>
          <w:b/>
          <w:bCs/>
          <w:sz w:val="22"/>
          <w:szCs w:val="22"/>
          <w:u w:val="single"/>
        </w:rPr>
        <w:t xml:space="preserve">po przyjęciu wszystkich dzieci z obwodu </w:t>
      </w:r>
      <w:r>
        <w:rPr>
          <w:rFonts w:cs="Arial" w:ascii="Arial" w:hAnsi="Arial"/>
          <w:bCs/>
          <w:sz w:val="22"/>
          <w:szCs w:val="22"/>
        </w:rPr>
        <w:t xml:space="preserve">szkoła posiada wolne miejsca – rekrutację prowadzi się </w:t>
      </w:r>
      <w:r>
        <w:rPr>
          <w:rFonts w:cs="Arial" w:ascii="Arial" w:hAnsi="Arial"/>
          <w:b/>
          <w:bCs/>
          <w:sz w:val="22"/>
          <w:szCs w:val="22"/>
          <w:u w:val="single"/>
        </w:rPr>
        <w:t>dla zamieszkałych poza obwodem</w:t>
      </w:r>
      <w:r>
        <w:rPr>
          <w:rFonts w:cs="Arial" w:ascii="Arial" w:hAnsi="Arial"/>
          <w:bCs/>
          <w:sz w:val="22"/>
          <w:szCs w:val="22"/>
        </w:rPr>
        <w:t>.</w:t>
      </w:r>
    </w:p>
    <w:p>
      <w:pPr>
        <w:pStyle w:val="Normal"/>
        <w:ind w:left="1500" w:right="0" w:hanging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cs="Arial" w:ascii="Arial" w:hAnsi="Arial"/>
          <w:bCs/>
          <w:sz w:val="22"/>
          <w:szCs w:val="22"/>
        </w:rPr>
      </w:r>
    </w:p>
    <w:p>
      <w:pPr>
        <w:pStyle w:val="Normal"/>
        <w:numPr>
          <w:ilvl w:val="0"/>
          <w:numId w:val="15"/>
        </w:numPr>
        <w:spacing w:before="120" w:after="0"/>
        <w:ind w:left="1287" w:right="0" w:hanging="357"/>
        <w:jc w:val="both"/>
        <w:rPr>
          <w:rFonts w:ascii="Arial" w:hAnsi="Arial" w:cs="Arial"/>
          <w:bCs/>
          <w:sz w:val="22"/>
          <w:szCs w:val="22"/>
        </w:rPr>
      </w:pPr>
      <w:r>
        <w:rPr>
          <w:rFonts w:cs="Arial" w:ascii="Arial" w:hAnsi="Arial"/>
          <w:bCs/>
          <w:sz w:val="22"/>
          <w:szCs w:val="22"/>
        </w:rPr>
        <w:t>ustala się listę kandydatów z największą liczbą punktów,</w:t>
      </w:r>
    </w:p>
    <w:p>
      <w:pPr>
        <w:pStyle w:val="Normal"/>
        <w:numPr>
          <w:ilvl w:val="0"/>
          <w:numId w:val="15"/>
        </w:numPr>
        <w:spacing w:before="120" w:after="0"/>
        <w:ind w:left="1287" w:right="0" w:hanging="357"/>
        <w:jc w:val="both"/>
        <w:rPr>
          <w:rFonts w:ascii="Arial" w:hAnsi="Arial" w:cs="Arial"/>
          <w:bCs/>
          <w:sz w:val="22"/>
          <w:szCs w:val="22"/>
        </w:rPr>
      </w:pPr>
      <w:r>
        <w:rPr>
          <w:rFonts w:cs="Arial" w:ascii="Arial" w:hAnsi="Arial"/>
          <w:bCs/>
          <w:sz w:val="22"/>
          <w:szCs w:val="22"/>
        </w:rPr>
        <w:t>przygotowuje się listę kandydatów przyjętych i nieprzyjętych oraz liczbę punktów, która uprawniała do przyjęcia,</w:t>
      </w:r>
    </w:p>
    <w:p>
      <w:pPr>
        <w:pStyle w:val="Normal"/>
        <w:ind w:left="567" w:right="0" w:hanging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cs="Arial" w:ascii="Arial" w:hAnsi="Arial"/>
          <w:bCs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bCs/>
          <w:sz w:val="22"/>
          <w:szCs w:val="22"/>
        </w:rPr>
      </w:pPr>
      <w:r>
        <w:rPr>
          <w:rFonts w:cs="Arial" w:ascii="Arial" w:hAnsi="Arial"/>
          <w:bCs/>
          <w:sz w:val="22"/>
          <w:szCs w:val="22"/>
        </w:rPr>
      </w:r>
    </w:p>
    <w:p>
      <w:pPr>
        <w:pStyle w:val="Normal"/>
        <w:numPr>
          <w:ilvl w:val="0"/>
          <w:numId w:val="11"/>
        </w:numPr>
        <w:jc w:val="both"/>
        <w:rPr/>
      </w:pPr>
      <w:r>
        <w:rPr>
          <w:rFonts w:cs="Arial" w:ascii="Arial" w:hAnsi="Arial"/>
          <w:b/>
          <w:bCs/>
          <w:sz w:val="22"/>
          <w:szCs w:val="22"/>
          <w:u w:val="single"/>
          <w:shd w:fill="DBE5F1" w:val="clear"/>
        </w:rPr>
        <w:t>postępowanie uzupełniające</w:t>
      </w:r>
      <w:r>
        <w:rPr>
          <w:rFonts w:cs="Arial" w:ascii="Arial" w:hAnsi="Arial"/>
          <w:bCs/>
          <w:sz w:val="22"/>
          <w:szCs w:val="22"/>
          <w:u w:val="single"/>
          <w:shd w:fill="DBE5F1" w:val="clear"/>
        </w:rPr>
        <w:t xml:space="preserve"> </w:t>
      </w:r>
      <w:r>
        <w:rPr>
          <w:rFonts w:cs="Arial" w:ascii="Arial" w:hAnsi="Arial"/>
          <w:bCs/>
          <w:sz w:val="22"/>
          <w:szCs w:val="22"/>
          <w:shd w:fill="DBE5F1" w:val="clear"/>
        </w:rPr>
        <w:t xml:space="preserve"> prowadzi się po przeprowadzeniu postępowania rekrutacyjnego, gdy szkoła dysponuje wolnymi miejscami. </w:t>
      </w:r>
    </w:p>
    <w:p>
      <w:pPr>
        <w:pStyle w:val="Normal"/>
        <w:ind w:left="720" w:right="0" w:hanging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cs="Arial" w:ascii="Arial" w:hAnsi="Arial"/>
          <w:bCs/>
          <w:sz w:val="22"/>
          <w:szCs w:val="22"/>
        </w:rPr>
      </w:r>
    </w:p>
    <w:p>
      <w:pPr>
        <w:pStyle w:val="Normal"/>
        <w:ind w:left="720" w:right="0" w:hanging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cs="Arial" w:ascii="Arial" w:hAnsi="Arial"/>
          <w:bCs/>
          <w:sz w:val="22"/>
          <w:szCs w:val="22"/>
        </w:rPr>
        <w:t>Obowiązują takie same zasady postępowania uzupełniającego, jak opisane powyżej. Postępowanie uzupełniające przeprowadza się do końca sierpnia roku szkolnego poprzedzającego rok szkolny.</w:t>
      </w:r>
    </w:p>
    <w:p>
      <w:pPr>
        <w:pStyle w:val="Normal"/>
        <w:spacing w:before="0" w:after="27"/>
        <w:rPr>
          <w:rFonts w:ascii="Arial" w:hAnsi="Arial" w:cs="Arial"/>
          <w:b/>
          <w:b/>
          <w:color w:val="000000"/>
          <w:sz w:val="22"/>
          <w:szCs w:val="22"/>
        </w:rPr>
      </w:pPr>
      <w:r>
        <w:rPr>
          <w:rFonts w:cs="Arial" w:ascii="Arial" w:hAnsi="Arial"/>
          <w:b/>
          <w:color w:val="000000"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§ 8.</w:t>
      </w:r>
    </w:p>
    <w:p>
      <w:pPr>
        <w:pStyle w:val="Normal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jc w:val="both"/>
        <w:rPr/>
      </w:pPr>
      <w:r>
        <w:rPr>
          <w:rFonts w:cs="Arial" w:ascii="Arial" w:hAnsi="Arial"/>
          <w:b/>
          <w:sz w:val="22"/>
          <w:szCs w:val="22"/>
        </w:rPr>
        <w:t>1.</w:t>
      </w:r>
      <w:r>
        <w:rPr>
          <w:rFonts w:cs="Arial" w:ascii="Arial" w:hAnsi="Arial"/>
          <w:sz w:val="22"/>
          <w:szCs w:val="22"/>
        </w:rPr>
        <w:t xml:space="preserve">  </w:t>
      </w:r>
      <w:r>
        <w:rPr>
          <w:rFonts w:cs="Arial" w:ascii="Arial" w:hAnsi="Arial"/>
          <w:bCs/>
          <w:sz w:val="22"/>
          <w:szCs w:val="22"/>
        </w:rPr>
        <w:t xml:space="preserve">Po przeprowadzonym postępowaniu rekrutacyjnym, zgodnie z procedurami opisanymi </w:t>
        <w:br/>
        <w:t xml:space="preserve">w § 7 ust. 1 pkt. 1– 4,  Komisja Rekrutacyjna sporządza protokół. </w:t>
      </w:r>
    </w:p>
    <w:p>
      <w:pPr>
        <w:pStyle w:val="Normal"/>
        <w:jc w:val="both"/>
        <w:rPr>
          <w:rFonts w:ascii="Arial" w:hAnsi="Arial" w:cs="Arial"/>
          <w:bCs/>
          <w:sz w:val="22"/>
          <w:szCs w:val="22"/>
        </w:rPr>
      </w:pPr>
      <w:r>
        <w:rPr>
          <w:rFonts w:cs="Arial" w:ascii="Arial" w:hAnsi="Arial"/>
          <w:bCs/>
          <w:sz w:val="22"/>
          <w:szCs w:val="22"/>
        </w:rPr>
      </w:r>
    </w:p>
    <w:p>
      <w:pPr>
        <w:pStyle w:val="Normal"/>
        <w:spacing w:before="120" w:after="0"/>
        <w:jc w:val="both"/>
        <w:rPr/>
      </w:pPr>
      <w:r>
        <w:rPr>
          <w:rFonts w:cs="Arial" w:ascii="Arial" w:hAnsi="Arial"/>
          <w:b/>
          <w:bCs/>
          <w:sz w:val="22"/>
          <w:szCs w:val="22"/>
        </w:rPr>
        <w:t>2</w:t>
      </w:r>
      <w:r>
        <w:rPr>
          <w:rFonts w:cs="Arial" w:ascii="Arial" w:hAnsi="Arial"/>
          <w:bCs/>
          <w:sz w:val="22"/>
          <w:szCs w:val="22"/>
        </w:rPr>
        <w:t>. Po zakończonym postępowaniu rekrutacyjnym komisja sporządza sprawozdanie z prac            i przedstawia je dyrektorowi szkoły. Sprawozdanie powinno zawierać prócz danych statystycznych opis działań oraz wnioski do organizacji pracy komisji w kolejnym roku szkolnym</w:t>
      </w:r>
    </w:p>
    <w:p>
      <w:pPr>
        <w:pStyle w:val="Normal"/>
        <w:jc w:val="both"/>
        <w:rPr>
          <w:rFonts w:ascii="Arial" w:hAnsi="Arial" w:cs="Arial"/>
          <w:bCs/>
          <w:sz w:val="22"/>
          <w:szCs w:val="22"/>
        </w:rPr>
      </w:pPr>
      <w:r>
        <w:rPr>
          <w:rFonts w:cs="Arial" w:ascii="Arial" w:hAnsi="Arial"/>
          <w:bCs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>Rozdział V</w:t>
      </w:r>
    </w:p>
    <w:p>
      <w:pPr>
        <w:pStyle w:val="Normal"/>
        <w:jc w:val="center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>Przepisy przejściowe i postanowienia końcowe</w:t>
      </w:r>
    </w:p>
    <w:p>
      <w:pPr>
        <w:pStyle w:val="Normal"/>
        <w:jc w:val="center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§ 9.</w:t>
      </w:r>
    </w:p>
    <w:p>
      <w:pPr>
        <w:pStyle w:val="Normal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jc w:val="both"/>
        <w:rPr/>
      </w:pPr>
      <w:r>
        <w:rPr>
          <w:rFonts w:cs="Arial" w:ascii="Arial" w:hAnsi="Arial"/>
          <w:b/>
          <w:sz w:val="22"/>
          <w:szCs w:val="22"/>
        </w:rPr>
        <w:t>1.</w:t>
      </w:r>
      <w:r>
        <w:rPr>
          <w:rFonts w:cs="Arial" w:ascii="Arial" w:hAnsi="Arial"/>
          <w:sz w:val="22"/>
          <w:szCs w:val="22"/>
        </w:rPr>
        <w:t xml:space="preserve">  </w:t>
      </w:r>
      <w:r>
        <w:rPr>
          <w:rFonts w:cs="Arial" w:ascii="Arial" w:hAnsi="Arial"/>
          <w:bCs/>
          <w:sz w:val="22"/>
          <w:szCs w:val="22"/>
        </w:rPr>
        <w:t>Zmiany do Regulaminu wprowadzane są na zasadach obowiązujących przy jego wprowadzeniu.</w:t>
      </w:r>
    </w:p>
    <w:p>
      <w:pPr>
        <w:pStyle w:val="Normal"/>
        <w:jc w:val="both"/>
        <w:rPr>
          <w:rFonts w:ascii="Arial" w:hAnsi="Arial" w:cs="Arial"/>
          <w:bCs/>
          <w:sz w:val="22"/>
          <w:szCs w:val="22"/>
        </w:rPr>
      </w:pPr>
      <w:r>
        <w:rPr>
          <w:rFonts w:cs="Arial" w:ascii="Arial" w:hAnsi="Arial"/>
          <w:bCs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bCs/>
          <w:sz w:val="22"/>
          <w:szCs w:val="22"/>
        </w:rPr>
      </w:pPr>
      <w:r>
        <w:rPr>
          <w:rFonts w:cs="Arial" w:ascii="Arial" w:hAnsi="Arial"/>
          <w:bCs/>
          <w:sz w:val="22"/>
          <w:szCs w:val="22"/>
        </w:rPr>
      </w:r>
    </w:p>
    <w:p>
      <w:pPr>
        <w:pStyle w:val="Normal"/>
        <w:jc w:val="both"/>
        <w:rPr/>
      </w:pPr>
      <w:r>
        <w:rPr>
          <w:rFonts w:cs="Arial" w:ascii="Arial" w:hAnsi="Arial"/>
          <w:b/>
          <w:bCs/>
          <w:sz w:val="22"/>
          <w:szCs w:val="22"/>
        </w:rPr>
        <w:t>2.</w:t>
      </w:r>
      <w:r>
        <w:rPr>
          <w:rFonts w:cs="Arial" w:ascii="Arial" w:hAnsi="Arial"/>
          <w:bCs/>
          <w:sz w:val="22"/>
          <w:szCs w:val="22"/>
        </w:rPr>
        <w:t xml:space="preserve"> Regulamin obowiązuje z dniem wydania zarządzenia dyrektora o jego wprowadzeniu.</w:t>
      </w:r>
    </w:p>
    <w:p>
      <w:pPr>
        <w:pStyle w:val="Normal"/>
        <w:jc w:val="both"/>
        <w:rPr>
          <w:rFonts w:ascii="Arial" w:hAnsi="Arial" w:cs="Arial"/>
          <w:bCs/>
          <w:sz w:val="22"/>
          <w:szCs w:val="22"/>
        </w:rPr>
      </w:pPr>
      <w:r>
        <w:rPr>
          <w:rFonts w:cs="Arial" w:ascii="Arial" w:hAnsi="Arial"/>
          <w:bCs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bCs/>
          <w:sz w:val="22"/>
          <w:szCs w:val="22"/>
        </w:rPr>
      </w:pPr>
      <w:r>
        <w:rPr>
          <w:rFonts w:cs="Arial" w:ascii="Arial" w:hAnsi="Arial"/>
          <w:bCs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bCs/>
          <w:sz w:val="22"/>
          <w:szCs w:val="22"/>
        </w:rPr>
      </w:pPr>
      <w:r>
        <w:rPr>
          <w:rFonts w:cs="Arial" w:ascii="Arial" w:hAnsi="Arial"/>
          <w:bCs/>
          <w:sz w:val="22"/>
          <w:szCs w:val="22"/>
        </w:rPr>
      </w:r>
    </w:p>
    <w:p>
      <w:pPr>
        <w:pStyle w:val="Normal"/>
        <w:jc w:val="both"/>
        <w:rPr/>
      </w:pPr>
      <w:r>
        <w:rPr>
          <w:rFonts w:cs="Arial" w:ascii="Arial" w:hAnsi="Arial"/>
          <w:bCs/>
          <w:sz w:val="22"/>
          <w:szCs w:val="22"/>
        </w:rPr>
        <w:t xml:space="preserve">                                                                                             </w:t>
      </w:r>
      <w:r>
        <w:rPr>
          <w:rFonts w:cs="Arial" w:ascii="Arial" w:hAnsi="Arial"/>
          <w:bCs/>
          <w:sz w:val="22"/>
          <w:szCs w:val="22"/>
        </w:rPr>
        <w:t>Danuta Blus</w:t>
      </w:r>
    </w:p>
    <w:p>
      <w:pPr>
        <w:pStyle w:val="Normal"/>
        <w:jc w:val="both"/>
        <w:rPr/>
      </w:pPr>
      <w:r>
        <w:rPr>
          <w:rFonts w:cs="Arial" w:ascii="Arial" w:hAnsi="Arial"/>
          <w:bCs/>
          <w:sz w:val="22"/>
          <w:szCs w:val="22"/>
        </w:rPr>
        <w:t xml:space="preserve">                                                                                           </w:t>
      </w:r>
      <w:r>
        <w:rPr>
          <w:rFonts w:cs="Arial" w:ascii="Arial" w:hAnsi="Arial"/>
          <w:bCs/>
          <w:sz w:val="22"/>
          <w:szCs w:val="22"/>
        </w:rPr>
        <w:t>Dyrektor Szkoły</w:t>
      </w:r>
    </w:p>
    <w:p>
      <w:pPr>
        <w:pStyle w:val="Normal"/>
        <w:jc w:val="both"/>
        <w:rPr>
          <w:rFonts w:ascii="Arial" w:hAnsi="Arial" w:cs="Arial"/>
          <w:bCs/>
          <w:sz w:val="22"/>
          <w:szCs w:val="22"/>
        </w:rPr>
      </w:pPr>
      <w:r>
        <w:rPr>
          <w:rFonts w:cs="Arial" w:ascii="Arial" w:hAnsi="Arial"/>
          <w:bCs/>
          <w:sz w:val="22"/>
          <w:szCs w:val="22"/>
        </w:rPr>
      </w:r>
    </w:p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roman"/>
    <w:pitch w:val="variable"/>
  </w:font>
  <w:font w:name="Wingdings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0"/>
        <w:i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b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sz w:val="22"/>
        <w:b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decimal"/>
      <w:lvlText w:val="%1)"/>
      <w:lvlJc w:val="left"/>
      <w:pPr>
        <w:ind w:left="7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b/>
        <w:szCs w:val="22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2"/>
      <w:numFmt w:val="decimal"/>
      <w:lvlText w:val="%1."/>
      <w:lvlJc w:val="left"/>
      <w:pPr>
        <w:ind w:left="720" w:hanging="360"/>
      </w:pPr>
      <w:rPr>
        <w:sz w:val="22"/>
        <w:i w:val="false"/>
        <w:b/>
        <w:szCs w:val="22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lvl w:ilvl="0">
      <w:start w:val="1"/>
      <w:numFmt w:val="decimal"/>
      <w:lvlText w:val="%1)"/>
      <w:lvlJc w:val="left"/>
      <w:pPr>
        <w:ind w:left="720" w:hanging="360"/>
      </w:pPr>
      <w:rPr>
        <w:sz w:val="22"/>
        <w:b/>
        <w:szCs w:val="22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lvl w:ilvl="0">
      <w:start w:val="2"/>
      <w:numFmt w:val="decimal"/>
      <w:lvlText w:val="%1."/>
      <w:lvlJc w:val="left"/>
      <w:pPr>
        <w:ind w:left="1004" w:hanging="360"/>
      </w:pPr>
      <w:rPr>
        <w:sz w:val="22"/>
        <w:i w:val="false"/>
        <w:b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lvl w:ilvl="0">
      <w:start w:val="1"/>
      <w:numFmt w:val="decimal"/>
      <w:lvlText w:val="%1)"/>
      <w:lvlJc w:val="left"/>
      <w:pPr>
        <w:ind w:left="720" w:hanging="360"/>
      </w:pPr>
      <w:rPr>
        <w:sz w:val="22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lvl w:ilvl="0">
      <w:start w:val="1"/>
      <w:numFmt w:val="decimal"/>
      <w:lvlText w:val="%1)"/>
      <w:lvlJc w:val="left"/>
      <w:pPr>
        <w:ind w:left="720" w:hanging="360"/>
      </w:pPr>
      <w:rPr>
        <w:sz w:val="22"/>
        <w:b/>
        <w:szCs w:val="22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lvl w:ilvl="0">
      <w:start w:val="1"/>
      <w:numFmt w:val="decimal"/>
      <w:lvlText w:val="%1)"/>
      <w:lvlJc w:val="left"/>
      <w:pPr>
        <w:ind w:left="720" w:hanging="360"/>
      </w:pPr>
      <w:rPr>
        <w:sz w:val="22"/>
        <w:b/>
        <w:szCs w:val="22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lvl w:ilvl="0">
      <w:start w:val="1"/>
      <w:numFmt w:val="lowerLetter"/>
      <w:lvlText w:val="%1)"/>
      <w:lvlJc w:val="left"/>
      <w:pPr>
        <w:ind w:left="1440" w:hanging="360"/>
      </w:pPr>
      <w:rPr>
        <w:sz w:val="22"/>
        <w:b/>
        <w:szCs w:val="22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lvl w:ilvl="0">
      <w:start w:val="1"/>
      <w:numFmt w:val="lowerLetter"/>
      <w:lvlText w:val="%1)"/>
      <w:lvlJc w:val="left"/>
      <w:pPr>
        <w:ind w:left="1077" w:hanging="0"/>
      </w:pPr>
      <w:rPr>
        <w:sz w:val="22"/>
        <w:i w:val="false"/>
        <w:b/>
        <w:szCs w:val="22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lvl w:ilvl="0">
      <w:start w:val="1"/>
      <w:numFmt w:val="bullet"/>
      <w:lvlText w:val=""/>
      <w:lvlJc w:val="left"/>
      <w:pPr>
        <w:ind w:left="1500" w:hanging="360"/>
      </w:pPr>
      <w:rPr>
        <w:rFonts w:ascii="Wingdings" w:hAnsi="Wingdings" w:cs="Wingdings" w:hint="default"/>
        <w:sz w:val="22"/>
        <w:b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lvl w:ilvl="0">
      <w:start w:val="1"/>
      <w:numFmt w:val="lowerLetter"/>
      <w:lvlText w:val="%1)"/>
      <w:lvlJc w:val="left"/>
      <w:pPr>
        <w:ind w:left="1287" w:hanging="360"/>
      </w:pPr>
      <w:rPr>
        <w:sz w:val="22"/>
        <w:b/>
        <w:szCs w:val="22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</w:numbering>
</file>

<file path=word/settings.xml><?xml version="1.0" encoding="utf-8"?>
<w:settings xmlns:w="http://schemas.openxmlformats.org/wordprocessingml/2006/main">
  <w:zoom w:percent="162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pl-PL" w:eastAsia="zh-CN" w:bidi="hi-IN"/>
    </w:rPr>
  </w:style>
  <w:style w:type="character" w:styleId="WW8Num47z0">
    <w:name w:val="WW8Num47z0"/>
    <w:qFormat/>
    <w:rPr>
      <w:rFonts w:ascii="Arial" w:hAnsi="Arial" w:eastAsia="Times New Roman" w:cs="Arial"/>
      <w:i/>
      <w:sz w:val="20"/>
      <w:szCs w:val="20"/>
    </w:rPr>
  </w:style>
  <w:style w:type="character" w:styleId="WW8Num55z0">
    <w:name w:val="WW8Num55z0"/>
    <w:qFormat/>
    <w:rPr>
      <w:rFonts w:ascii="Arial" w:hAnsi="Arial" w:cs="Arial"/>
      <w:b/>
      <w:sz w:val="22"/>
      <w:szCs w:val="22"/>
    </w:rPr>
  </w:style>
  <w:style w:type="character" w:styleId="WW8Num27z0">
    <w:name w:val="WW8Num27z0"/>
    <w:qFormat/>
    <w:rPr>
      <w:rFonts w:ascii="Arial" w:hAnsi="Arial" w:eastAsia="Times New Roman" w:cs="Arial"/>
      <w:b/>
      <w:sz w:val="22"/>
      <w:szCs w:val="22"/>
    </w:rPr>
  </w:style>
  <w:style w:type="character" w:styleId="WW8Num56z0">
    <w:name w:val="WW8Num56z0"/>
    <w:qFormat/>
    <w:rPr/>
  </w:style>
  <w:style w:type="character" w:styleId="WW8Num59z0">
    <w:name w:val="WW8Num59z0"/>
    <w:qFormat/>
    <w:rPr>
      <w:rFonts w:ascii="Arial" w:hAnsi="Arial" w:cs="Arial"/>
      <w:b/>
      <w:bCs/>
      <w:sz w:val="22"/>
      <w:szCs w:val="22"/>
    </w:rPr>
  </w:style>
  <w:style w:type="character" w:styleId="WW8Num21z0">
    <w:name w:val="WW8Num21z0"/>
    <w:qFormat/>
    <w:rPr>
      <w:rFonts w:ascii="Arial" w:hAnsi="Arial" w:cs="Arial"/>
      <w:b/>
      <w:bCs/>
      <w:i w:val="false"/>
      <w:sz w:val="22"/>
      <w:szCs w:val="22"/>
    </w:rPr>
  </w:style>
  <w:style w:type="character" w:styleId="WW8Num6z0">
    <w:name w:val="WW8Num6z0"/>
    <w:qFormat/>
    <w:rPr>
      <w:rFonts w:ascii="Arial" w:hAnsi="Arial" w:cs="Arial"/>
      <w:b w:val="false"/>
      <w:bCs/>
      <w:sz w:val="22"/>
      <w:szCs w:val="22"/>
    </w:rPr>
  </w:style>
  <w:style w:type="character" w:styleId="WW8Num32z0">
    <w:name w:val="WW8Num32z0"/>
    <w:qFormat/>
    <w:rPr>
      <w:rFonts w:ascii="Arial" w:hAnsi="Arial" w:cs="Arial"/>
      <w:b/>
      <w:i w:val="false"/>
      <w:sz w:val="22"/>
      <w:szCs w:val="22"/>
    </w:rPr>
  </w:style>
  <w:style w:type="character" w:styleId="WW8Num11z0">
    <w:name w:val="WW8Num11z0"/>
    <w:qFormat/>
    <w:rPr>
      <w:b w:val="false"/>
    </w:rPr>
  </w:style>
  <w:style w:type="character" w:styleId="WW8Num48z0">
    <w:name w:val="WW8Num48z0"/>
    <w:qFormat/>
    <w:rPr>
      <w:rFonts w:ascii="Arial" w:hAnsi="Arial" w:cs="Arial"/>
      <w:b w:val="false"/>
      <w:bCs/>
      <w:sz w:val="22"/>
      <w:szCs w:val="22"/>
    </w:rPr>
  </w:style>
  <w:style w:type="character" w:styleId="WW8Num64z0">
    <w:name w:val="WW8Num64z0"/>
    <w:qFormat/>
    <w:rPr>
      <w:rFonts w:ascii="Arial" w:hAnsi="Arial" w:eastAsia="Webdings" w:cs="Arial"/>
      <w:bCs/>
      <w:sz w:val="22"/>
      <w:szCs w:val="22"/>
    </w:rPr>
  </w:style>
  <w:style w:type="character" w:styleId="WW8Num31z0">
    <w:name w:val="WW8Num31z0"/>
    <w:qFormat/>
    <w:rPr>
      <w:rFonts w:ascii="Arial" w:hAnsi="Arial" w:cs="Arial"/>
      <w:bCs/>
      <w:sz w:val="22"/>
      <w:szCs w:val="22"/>
    </w:rPr>
  </w:style>
  <w:style w:type="character" w:styleId="WW8Num35z0">
    <w:name w:val="WW8Num35z0"/>
    <w:qFormat/>
    <w:rPr>
      <w:rFonts w:ascii="Arial" w:hAnsi="Arial" w:cs="Arial"/>
      <w:bCs/>
      <w:i w:val="false"/>
      <w:sz w:val="22"/>
      <w:szCs w:val="22"/>
    </w:rPr>
  </w:style>
  <w:style w:type="character" w:styleId="WW8Num38z0">
    <w:name w:val="WW8Num38z0"/>
    <w:qFormat/>
    <w:rPr>
      <w:rFonts w:ascii="Wingdings" w:hAnsi="Wingdings" w:cs="Wingdings"/>
      <w:sz w:val="22"/>
      <w:szCs w:val="22"/>
    </w:rPr>
  </w:style>
  <w:style w:type="character" w:styleId="WW8Num40z0">
    <w:name w:val="WW8Num40z0"/>
    <w:qFormat/>
    <w:rPr>
      <w:rFonts w:ascii="Arial" w:hAnsi="Arial" w:cs="Arial"/>
      <w:bCs/>
      <w:sz w:val="22"/>
      <w:szCs w:val="22"/>
    </w:rPr>
  </w:style>
  <w:style w:type="character" w:styleId="ListLabel1">
    <w:name w:val="ListLabel 1"/>
    <w:qFormat/>
    <w:rPr>
      <w:rFonts w:eastAsia="Times New Roman" w:cs="Arial"/>
      <w:i/>
      <w:sz w:val="20"/>
      <w:szCs w:val="20"/>
    </w:rPr>
  </w:style>
  <w:style w:type="character" w:styleId="ListLabel2">
    <w:name w:val="ListLabel 2"/>
    <w:qFormat/>
    <w:rPr>
      <w:rFonts w:ascii="Arial" w:hAnsi="Arial" w:cs="Arial"/>
      <w:b/>
      <w:sz w:val="22"/>
      <w:szCs w:val="22"/>
    </w:rPr>
  </w:style>
  <w:style w:type="character" w:styleId="ListLabel3">
    <w:name w:val="ListLabel 3"/>
    <w:qFormat/>
    <w:rPr>
      <w:rFonts w:ascii="Arial" w:hAnsi="Arial" w:eastAsia="Times New Roman" w:cs="Arial"/>
      <w:b/>
      <w:sz w:val="22"/>
      <w:szCs w:val="22"/>
    </w:rPr>
  </w:style>
  <w:style w:type="character" w:styleId="ListLabel4">
    <w:name w:val="ListLabel 4"/>
    <w:qFormat/>
    <w:rPr>
      <w:rFonts w:ascii="Arial" w:hAnsi="Arial" w:cs="Arial"/>
      <w:b/>
      <w:bCs/>
      <w:sz w:val="22"/>
      <w:szCs w:val="22"/>
    </w:rPr>
  </w:style>
  <w:style w:type="character" w:styleId="ListLabel5">
    <w:name w:val="ListLabel 5"/>
    <w:qFormat/>
    <w:rPr>
      <w:rFonts w:ascii="Arial" w:hAnsi="Arial" w:cs="Arial"/>
      <w:b/>
      <w:bCs/>
      <w:i w:val="false"/>
      <w:sz w:val="22"/>
      <w:szCs w:val="22"/>
    </w:rPr>
  </w:style>
  <w:style w:type="character" w:styleId="ListLabel6">
    <w:name w:val="ListLabel 6"/>
    <w:qFormat/>
    <w:rPr>
      <w:rFonts w:ascii="Arial" w:hAnsi="Arial" w:cs="Arial"/>
      <w:b/>
      <w:bCs/>
      <w:sz w:val="22"/>
      <w:szCs w:val="22"/>
    </w:rPr>
  </w:style>
  <w:style w:type="character" w:styleId="ListLabel7">
    <w:name w:val="ListLabel 7"/>
    <w:qFormat/>
    <w:rPr>
      <w:rFonts w:ascii="Arial" w:hAnsi="Arial" w:cs="Arial"/>
      <w:b/>
      <w:i w:val="false"/>
      <w:sz w:val="22"/>
      <w:szCs w:val="22"/>
    </w:rPr>
  </w:style>
  <w:style w:type="character" w:styleId="ListLabel8">
    <w:name w:val="ListLabel 8"/>
    <w:qFormat/>
    <w:rPr>
      <w:rFonts w:ascii="Arial" w:hAnsi="Arial"/>
      <w:b/>
      <w:sz w:val="22"/>
    </w:rPr>
  </w:style>
  <w:style w:type="character" w:styleId="ListLabel9">
    <w:name w:val="ListLabel 9"/>
    <w:qFormat/>
    <w:rPr>
      <w:rFonts w:eastAsia="Webdings" w:cs="Arial"/>
      <w:bCs/>
      <w:sz w:val="22"/>
      <w:szCs w:val="22"/>
    </w:rPr>
  </w:style>
  <w:style w:type="character" w:styleId="ListLabel10">
    <w:name w:val="ListLabel 10"/>
    <w:qFormat/>
    <w:rPr>
      <w:rFonts w:ascii="Arial" w:hAnsi="Arial" w:cs="Arial"/>
      <w:b/>
      <w:bCs/>
      <w:sz w:val="22"/>
      <w:szCs w:val="22"/>
    </w:rPr>
  </w:style>
  <w:style w:type="character" w:styleId="ListLabel11">
    <w:name w:val="ListLabel 11"/>
    <w:qFormat/>
    <w:rPr>
      <w:rFonts w:ascii="Arial" w:hAnsi="Arial" w:cs="Arial"/>
      <w:b/>
      <w:bCs/>
      <w:i w:val="false"/>
      <w:sz w:val="22"/>
      <w:szCs w:val="22"/>
    </w:rPr>
  </w:style>
  <w:style w:type="character" w:styleId="ListLabel12">
    <w:name w:val="ListLabel 12"/>
    <w:qFormat/>
    <w:rPr>
      <w:rFonts w:cs="Wingdings"/>
      <w:sz w:val="22"/>
      <w:szCs w:val="22"/>
    </w:rPr>
  </w:style>
  <w:style w:type="character" w:styleId="ListLabel13">
    <w:name w:val="ListLabel 13"/>
    <w:qFormat/>
    <w:rPr>
      <w:rFonts w:eastAsia="Times New Roman" w:cs="Arial"/>
      <w:i/>
      <w:sz w:val="20"/>
      <w:szCs w:val="20"/>
    </w:rPr>
  </w:style>
  <w:style w:type="character" w:styleId="ListLabel14">
    <w:name w:val="ListLabel 14"/>
    <w:qFormat/>
    <w:rPr>
      <w:rFonts w:ascii="Arial" w:hAnsi="Arial" w:cs="Arial"/>
      <w:b/>
      <w:sz w:val="22"/>
      <w:szCs w:val="22"/>
    </w:rPr>
  </w:style>
  <w:style w:type="character" w:styleId="ListLabel15">
    <w:name w:val="ListLabel 15"/>
    <w:qFormat/>
    <w:rPr>
      <w:rFonts w:ascii="Arial" w:hAnsi="Arial" w:eastAsia="Times New Roman" w:cs="Arial"/>
      <w:b/>
      <w:sz w:val="22"/>
      <w:szCs w:val="22"/>
    </w:rPr>
  </w:style>
  <w:style w:type="character" w:styleId="ListLabel16">
    <w:name w:val="ListLabel 16"/>
    <w:qFormat/>
    <w:rPr>
      <w:rFonts w:ascii="Arial" w:hAnsi="Arial" w:cs="Arial"/>
      <w:b/>
      <w:bCs/>
      <w:sz w:val="22"/>
      <w:szCs w:val="22"/>
    </w:rPr>
  </w:style>
  <w:style w:type="character" w:styleId="ListLabel17">
    <w:name w:val="ListLabel 17"/>
    <w:qFormat/>
    <w:rPr>
      <w:rFonts w:ascii="Arial" w:hAnsi="Arial" w:cs="Arial"/>
      <w:b/>
      <w:bCs/>
      <w:i w:val="false"/>
      <w:sz w:val="22"/>
      <w:szCs w:val="22"/>
    </w:rPr>
  </w:style>
  <w:style w:type="character" w:styleId="ListLabel18">
    <w:name w:val="ListLabel 18"/>
    <w:qFormat/>
    <w:rPr>
      <w:rFonts w:ascii="Arial" w:hAnsi="Arial" w:cs="Arial"/>
      <w:b/>
      <w:i w:val="false"/>
      <w:sz w:val="22"/>
      <w:szCs w:val="22"/>
    </w:rPr>
  </w:style>
  <w:style w:type="character" w:styleId="ListLabel19">
    <w:name w:val="ListLabel 19"/>
    <w:qFormat/>
    <w:rPr>
      <w:rFonts w:ascii="Arial" w:hAnsi="Arial"/>
      <w:b/>
      <w:sz w:val="22"/>
    </w:rPr>
  </w:style>
  <w:style w:type="character" w:styleId="ListLabel20">
    <w:name w:val="ListLabel 20"/>
    <w:qFormat/>
    <w:rPr>
      <w:rFonts w:eastAsia="Webdings" w:cs="Arial"/>
      <w:bCs/>
      <w:sz w:val="22"/>
      <w:szCs w:val="22"/>
    </w:rPr>
  </w:style>
  <w:style w:type="character" w:styleId="ListLabel21">
    <w:name w:val="ListLabel 21"/>
    <w:qFormat/>
    <w:rPr>
      <w:rFonts w:cs="Wingdings"/>
      <w:sz w:val="22"/>
      <w:szCs w:val="22"/>
    </w:rPr>
  </w:style>
  <w:style w:type="character" w:styleId="ListLabel22">
    <w:name w:val="ListLabel 22"/>
    <w:qFormat/>
    <w:rPr>
      <w:rFonts w:ascii="Arial" w:hAnsi="Arial" w:eastAsia="Times New Roman" w:cs="Arial"/>
      <w:i/>
      <w:sz w:val="20"/>
      <w:szCs w:val="20"/>
    </w:rPr>
  </w:style>
  <w:style w:type="character" w:styleId="ListLabel23">
    <w:name w:val="ListLabel 23"/>
    <w:qFormat/>
    <w:rPr>
      <w:rFonts w:ascii="Arial" w:hAnsi="Arial" w:cs="Arial"/>
      <w:b/>
      <w:sz w:val="22"/>
      <w:szCs w:val="22"/>
    </w:rPr>
  </w:style>
  <w:style w:type="character" w:styleId="ListLabel24">
    <w:name w:val="ListLabel 24"/>
    <w:qFormat/>
    <w:rPr>
      <w:rFonts w:ascii="Arial" w:hAnsi="Arial" w:eastAsia="Times New Roman" w:cs="Arial"/>
      <w:b/>
      <w:sz w:val="22"/>
      <w:szCs w:val="22"/>
    </w:rPr>
  </w:style>
  <w:style w:type="character" w:styleId="ListLabel25">
    <w:name w:val="ListLabel 25"/>
    <w:qFormat/>
    <w:rPr>
      <w:rFonts w:ascii="Arial" w:hAnsi="Arial" w:cs="Arial"/>
      <w:b/>
      <w:bCs/>
      <w:sz w:val="22"/>
      <w:szCs w:val="22"/>
    </w:rPr>
  </w:style>
  <w:style w:type="character" w:styleId="ListLabel26">
    <w:name w:val="ListLabel 26"/>
    <w:qFormat/>
    <w:rPr>
      <w:rFonts w:ascii="Arial" w:hAnsi="Arial" w:cs="Arial"/>
      <w:b/>
      <w:bCs/>
      <w:i w:val="false"/>
      <w:sz w:val="22"/>
      <w:szCs w:val="22"/>
    </w:rPr>
  </w:style>
  <w:style w:type="character" w:styleId="ListLabel27">
    <w:name w:val="ListLabel 27"/>
    <w:qFormat/>
    <w:rPr>
      <w:rFonts w:ascii="Arial" w:hAnsi="Arial" w:cs="Arial"/>
      <w:b/>
      <w:i w:val="false"/>
      <w:sz w:val="22"/>
      <w:szCs w:val="22"/>
    </w:rPr>
  </w:style>
  <w:style w:type="character" w:styleId="ListLabel28">
    <w:name w:val="ListLabel 28"/>
    <w:qFormat/>
    <w:rPr>
      <w:rFonts w:ascii="Arial" w:hAnsi="Arial"/>
      <w:b/>
      <w:sz w:val="22"/>
    </w:rPr>
  </w:style>
  <w:style w:type="character" w:styleId="ListLabel29">
    <w:name w:val="ListLabel 29"/>
    <w:qFormat/>
    <w:rPr>
      <w:rFonts w:ascii="Arial" w:hAnsi="Arial" w:eastAsia="Webdings" w:cs="Arial"/>
      <w:b/>
      <w:bCs/>
      <w:sz w:val="22"/>
      <w:szCs w:val="22"/>
    </w:rPr>
  </w:style>
  <w:style w:type="character" w:styleId="ListLabel30">
    <w:name w:val="ListLabel 30"/>
    <w:qFormat/>
    <w:rPr>
      <w:rFonts w:ascii="Arial" w:hAnsi="Arial" w:cs="Wingdings"/>
      <w:b/>
      <w:sz w:val="22"/>
      <w:szCs w:val="22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numbering" w:styleId="WW8Num47">
    <w:name w:val="WW8Num47"/>
  </w:style>
  <w:style w:type="numbering" w:styleId="WW8Num55">
    <w:name w:val="WW8Num55"/>
  </w:style>
  <w:style w:type="numbering" w:styleId="WW8Num27">
    <w:name w:val="WW8Num27"/>
  </w:style>
  <w:style w:type="numbering" w:styleId="WW8Num56">
    <w:name w:val="WW8Num56"/>
  </w:style>
  <w:style w:type="numbering" w:styleId="WW8Num59">
    <w:name w:val="WW8Num59"/>
  </w:style>
  <w:style w:type="numbering" w:styleId="WW8Num21">
    <w:name w:val="WW8Num21"/>
  </w:style>
  <w:style w:type="numbering" w:styleId="WW8Num6">
    <w:name w:val="WW8Num6"/>
  </w:style>
  <w:style w:type="numbering" w:styleId="WW8Num32">
    <w:name w:val="WW8Num32"/>
  </w:style>
  <w:style w:type="numbering" w:styleId="WW8Num11">
    <w:name w:val="WW8Num11"/>
  </w:style>
  <w:style w:type="numbering" w:styleId="WW8Num48">
    <w:name w:val="WW8Num48"/>
  </w:style>
  <w:style w:type="numbering" w:styleId="WW8Num64">
    <w:name w:val="WW8Num64"/>
  </w:style>
  <w:style w:type="numbering" w:styleId="WW8Num31">
    <w:name w:val="WW8Num31"/>
  </w:style>
  <w:style w:type="numbering" w:styleId="WW8Num35">
    <w:name w:val="WW8Num35"/>
  </w:style>
  <w:style w:type="numbering" w:styleId="WW8Num38">
    <w:name w:val="WW8Num38"/>
  </w:style>
  <w:style w:type="numbering" w:styleId="WW8Num40">
    <w:name w:val="WW8Num40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41</TotalTime>
  <Application>LibreOffice/4.4.1.2$Windows_x86 LibreOffice_project/45e2de17089c24a1fa810c8f975a7171ba4cd432</Application>
  <Paragraphs>103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2016-03-20T15:42:59Z</dcterms:created>
  <dc:language>pl-PL</dc:language>
  <cp:lastPrinted>2016-03-20T18:30:40Z</cp:lastPrinted>
  <dcterms:modified xsi:type="dcterms:W3CDTF">2016-03-24T02:07:06Z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